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E7" w:rsidRDefault="001469E7" w:rsidP="001469E7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9"/>
          <w:szCs w:val="19"/>
        </w:rPr>
        <w:t>KLAUZULA INFORMACYJNA</w:t>
      </w:r>
    </w:p>
    <w:p w:rsidR="00AC23A9" w:rsidRDefault="001469E7" w:rsidP="00C4653D">
      <w:pPr>
        <w:spacing w:after="24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DOTYCZĄCA </w:t>
      </w:r>
      <w:r w:rsidR="00AC23A9">
        <w:rPr>
          <w:rFonts w:ascii="Times New Roman" w:hAnsi="Times New Roman" w:cs="Times New Roman"/>
          <w:b/>
          <w:sz w:val="19"/>
          <w:szCs w:val="19"/>
        </w:rPr>
        <w:t xml:space="preserve"> PRZETWARZANIE DANYCH OSOBOWYCH</w:t>
      </w:r>
      <w:r w:rsidR="00B75D2D">
        <w:rPr>
          <w:rFonts w:ascii="Times New Roman" w:hAnsi="Times New Roman" w:cs="Times New Roman"/>
          <w:b/>
          <w:sz w:val="19"/>
          <w:szCs w:val="19"/>
        </w:rPr>
        <w:t xml:space="preserve"> W ZWIĄZKU Z ROZPATRZENIEM WNIOSKU O WYDANIE ZEZWOLENIA NA OPRÓŻNIANIE ZBIORNIKÓW BEZODPŁYWOWYCH</w:t>
      </w:r>
    </w:p>
    <w:p w:rsidR="00165A86" w:rsidRPr="00252F7A" w:rsidRDefault="00165A86" w:rsidP="0096750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F7A">
        <w:rPr>
          <w:rFonts w:ascii="Times New Roman" w:hAnsi="Times New Roman" w:cs="Times New Roman"/>
          <w:b/>
          <w:sz w:val="18"/>
          <w:szCs w:val="18"/>
        </w:rPr>
        <w:t xml:space="preserve">Zgodnie z art. 13 ust. 1 i 2 </w:t>
      </w:r>
      <w:r w:rsidR="0051014F" w:rsidRPr="00252F7A">
        <w:rPr>
          <w:rFonts w:ascii="Times New Roman" w:hAnsi="Times New Roman" w:cs="Times New Roman"/>
          <w:b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  <w:r w:rsidR="007031F5" w:rsidRPr="00252F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5895" w:rsidRPr="00252F7A">
        <w:rPr>
          <w:rFonts w:ascii="Times New Roman" w:hAnsi="Times New Roman" w:cs="Times New Roman"/>
          <w:b/>
          <w:sz w:val="18"/>
          <w:szCs w:val="18"/>
        </w:rPr>
        <w:t>informuję, iż:</w:t>
      </w:r>
    </w:p>
    <w:p w:rsidR="009127CA" w:rsidRPr="00252F7A" w:rsidRDefault="003F3FB2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>Administratore</w:t>
      </w:r>
      <w:r w:rsidR="00CA0055" w:rsidRPr="00252F7A">
        <w:rPr>
          <w:rFonts w:ascii="Times New Roman" w:hAnsi="Times New Roman" w:cs="Times New Roman"/>
          <w:sz w:val="18"/>
          <w:szCs w:val="18"/>
        </w:rPr>
        <w:t xml:space="preserve">m </w:t>
      </w:r>
      <w:r w:rsidR="00165A86" w:rsidRPr="00252F7A">
        <w:rPr>
          <w:rFonts w:ascii="Times New Roman" w:hAnsi="Times New Roman" w:cs="Times New Roman"/>
          <w:sz w:val="18"/>
          <w:szCs w:val="18"/>
        </w:rPr>
        <w:t>Pani/</w:t>
      </w:r>
      <w:r w:rsidR="008C4166" w:rsidRPr="00252F7A">
        <w:rPr>
          <w:rFonts w:ascii="Times New Roman" w:hAnsi="Times New Roman" w:cs="Times New Roman"/>
          <w:sz w:val="18"/>
          <w:szCs w:val="18"/>
        </w:rPr>
        <w:t>Pan</w:t>
      </w:r>
      <w:r w:rsidR="00165A86" w:rsidRPr="00252F7A">
        <w:rPr>
          <w:rFonts w:ascii="Times New Roman" w:hAnsi="Times New Roman" w:cs="Times New Roman"/>
          <w:sz w:val="18"/>
          <w:szCs w:val="18"/>
        </w:rPr>
        <w:t>a</w:t>
      </w:r>
      <w:r w:rsidR="00CA0055" w:rsidRPr="00252F7A">
        <w:rPr>
          <w:rFonts w:ascii="Times New Roman" w:hAnsi="Times New Roman" w:cs="Times New Roman"/>
          <w:sz w:val="18"/>
          <w:szCs w:val="18"/>
        </w:rPr>
        <w:t xml:space="preserve"> </w:t>
      </w:r>
      <w:r w:rsidR="00165A86" w:rsidRPr="00252F7A">
        <w:rPr>
          <w:rFonts w:ascii="Times New Roman" w:hAnsi="Times New Roman" w:cs="Times New Roman"/>
          <w:sz w:val="18"/>
          <w:szCs w:val="18"/>
        </w:rPr>
        <w:t>danych</w:t>
      </w:r>
      <w:r w:rsidR="003F0613" w:rsidRPr="00252F7A">
        <w:rPr>
          <w:rFonts w:ascii="Times New Roman" w:hAnsi="Times New Roman" w:cs="Times New Roman"/>
          <w:sz w:val="18"/>
          <w:szCs w:val="18"/>
        </w:rPr>
        <w:t xml:space="preserve"> </w:t>
      </w:r>
      <w:r w:rsidR="00CA0055" w:rsidRPr="00252F7A">
        <w:rPr>
          <w:rFonts w:ascii="Times New Roman" w:hAnsi="Times New Roman" w:cs="Times New Roman"/>
          <w:sz w:val="18"/>
          <w:szCs w:val="18"/>
        </w:rPr>
        <w:t>gromadzonych przez Urząd Gminy Turośl jest Wójt Gminy Turośl z siedzibą w Urzędzie Gminy ul. Jana Pawła II 49, 18-525 Turośl</w:t>
      </w:r>
      <w:r w:rsidR="00917A9A" w:rsidRPr="00252F7A">
        <w:rPr>
          <w:rFonts w:ascii="Times New Roman" w:hAnsi="Times New Roman" w:cs="Times New Roman"/>
          <w:sz w:val="18"/>
          <w:szCs w:val="18"/>
        </w:rPr>
        <w:t>.</w:t>
      </w:r>
    </w:p>
    <w:p w:rsidR="009127CA" w:rsidRPr="00252F7A" w:rsidRDefault="009127CA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2.</w:t>
      </w:r>
      <w:r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>W sprawach związanych z Pani/</w:t>
      </w:r>
      <w:r w:rsidR="008C4166" w:rsidRPr="00252F7A">
        <w:rPr>
          <w:rFonts w:ascii="Times New Roman" w:hAnsi="Times New Roman" w:cs="Times New Roman"/>
          <w:sz w:val="18"/>
          <w:szCs w:val="18"/>
        </w:rPr>
        <w:t>Pan</w:t>
      </w:r>
      <w:r w:rsidR="00165A86" w:rsidRPr="00252F7A">
        <w:rPr>
          <w:rFonts w:ascii="Times New Roman" w:hAnsi="Times New Roman" w:cs="Times New Roman"/>
          <w:sz w:val="18"/>
          <w:szCs w:val="18"/>
        </w:rPr>
        <w:t>a danymi proszę kontaktować się z Inspektorem Ochrony Danych</w:t>
      </w:r>
      <w:r w:rsidR="00040C1F" w:rsidRPr="00252F7A">
        <w:rPr>
          <w:rFonts w:ascii="Times New Roman" w:hAnsi="Times New Roman" w:cs="Times New Roman"/>
          <w:sz w:val="18"/>
          <w:szCs w:val="18"/>
        </w:rPr>
        <w:t xml:space="preserve"> email: </w:t>
      </w:r>
      <w:hyperlink r:id="rId7" w:history="1">
        <w:r w:rsidRPr="00252F7A">
          <w:rPr>
            <w:rStyle w:val="Hipercze"/>
            <w:rFonts w:ascii="Times New Roman" w:hAnsi="Times New Roman" w:cs="Times New Roman"/>
            <w:sz w:val="18"/>
            <w:szCs w:val="18"/>
          </w:rPr>
          <w:t>iod@turosl.pl</w:t>
        </w:r>
      </w:hyperlink>
      <w:r w:rsidRPr="00252F7A">
        <w:rPr>
          <w:rFonts w:ascii="Times New Roman" w:hAnsi="Times New Roman" w:cs="Times New Roman"/>
          <w:sz w:val="18"/>
          <w:szCs w:val="18"/>
        </w:rPr>
        <w:t>.</w:t>
      </w:r>
    </w:p>
    <w:p w:rsidR="0096750F" w:rsidRPr="00252F7A" w:rsidRDefault="009127CA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3.</w:t>
      </w:r>
      <w:r w:rsidRPr="00252F7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65A86" w:rsidRPr="00252F7A">
        <w:rPr>
          <w:rFonts w:ascii="Times New Roman" w:hAnsi="Times New Roman" w:cs="Times New Roman"/>
          <w:sz w:val="18"/>
          <w:szCs w:val="18"/>
        </w:rPr>
        <w:t>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47C85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0C0C43" w:rsidRPr="00252F7A">
        <w:rPr>
          <w:rFonts w:ascii="Times New Roman" w:hAnsi="Times New Roman" w:cs="Times New Roman"/>
          <w:sz w:val="18"/>
          <w:szCs w:val="18"/>
        </w:rPr>
        <w:t xml:space="preserve">Urząd </w:t>
      </w:r>
      <w:r w:rsidR="00E573E8" w:rsidRPr="00252F7A">
        <w:rPr>
          <w:rFonts w:ascii="Times New Roman" w:hAnsi="Times New Roman" w:cs="Times New Roman"/>
          <w:sz w:val="18"/>
          <w:szCs w:val="18"/>
        </w:rPr>
        <w:t xml:space="preserve">Gminy Turośl </w:t>
      </w:r>
      <w:r w:rsidR="000C0C43" w:rsidRPr="00252F7A">
        <w:rPr>
          <w:rFonts w:ascii="Times New Roman" w:hAnsi="Times New Roman" w:cs="Times New Roman"/>
          <w:sz w:val="18"/>
          <w:szCs w:val="18"/>
        </w:rPr>
        <w:t xml:space="preserve">pozyskuje dane osobowe od interesantów, osób trzecich oraz innych organów publicznych w zależności od realizowanych zadań. </w:t>
      </w:r>
    </w:p>
    <w:p w:rsidR="007D312E" w:rsidRPr="00252F7A" w:rsidRDefault="0096750F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4.</w:t>
      </w:r>
      <w:r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  <w:u w:val="single"/>
        </w:rPr>
        <w:t>Dane osobowe</w:t>
      </w:r>
      <w:r w:rsidR="007D312E" w:rsidRPr="00252F7A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96750F" w:rsidRPr="00252F7A" w:rsidRDefault="007D312E" w:rsidP="0096750F">
      <w:pPr>
        <w:pStyle w:val="Akapitzlist"/>
        <w:numPr>
          <w:ilvl w:val="0"/>
          <w:numId w:val="1"/>
        </w:numPr>
        <w:spacing w:after="0"/>
        <w:ind w:left="104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 xml:space="preserve">Imię , </w:t>
      </w:r>
    </w:p>
    <w:p w:rsidR="0096750F" w:rsidRPr="00252F7A" w:rsidRDefault="007D312E" w:rsidP="0096750F">
      <w:pPr>
        <w:pStyle w:val="Akapitzlist"/>
        <w:numPr>
          <w:ilvl w:val="0"/>
          <w:numId w:val="1"/>
        </w:numPr>
        <w:spacing w:after="0"/>
        <w:ind w:left="104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Nazwisko,</w:t>
      </w:r>
    </w:p>
    <w:p w:rsidR="0096750F" w:rsidRPr="00252F7A" w:rsidRDefault="008C4166" w:rsidP="0096750F">
      <w:pPr>
        <w:pStyle w:val="Akapitzlist"/>
        <w:numPr>
          <w:ilvl w:val="0"/>
          <w:numId w:val="1"/>
        </w:numPr>
        <w:spacing w:after="0"/>
        <w:ind w:left="104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Adres zamieszkania,</w:t>
      </w:r>
    </w:p>
    <w:p w:rsidR="007D312E" w:rsidRPr="00252F7A" w:rsidRDefault="004F2BA3" w:rsidP="00AC23A9">
      <w:pPr>
        <w:pStyle w:val="Akapitzlist"/>
        <w:numPr>
          <w:ilvl w:val="0"/>
          <w:numId w:val="1"/>
        </w:numPr>
        <w:spacing w:after="80"/>
        <w:ind w:left="10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</w:t>
      </w:r>
    </w:p>
    <w:p w:rsidR="004F2BA3" w:rsidRDefault="00165A86" w:rsidP="00C465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będą przetwarzane w celu</w:t>
      </w:r>
      <w:r w:rsidR="008C4166" w:rsidRPr="00252F7A">
        <w:rPr>
          <w:rFonts w:ascii="Times New Roman" w:hAnsi="Times New Roman" w:cs="Times New Roman"/>
          <w:sz w:val="18"/>
          <w:szCs w:val="18"/>
        </w:rPr>
        <w:t xml:space="preserve"> </w:t>
      </w:r>
      <w:r w:rsidR="009A5DC0" w:rsidRPr="00252F7A">
        <w:rPr>
          <w:rFonts w:ascii="Times New Roman" w:hAnsi="Times New Roman" w:cs="Times New Roman"/>
          <w:sz w:val="18"/>
          <w:szCs w:val="18"/>
        </w:rPr>
        <w:t>realizacji zadań a</w:t>
      </w:r>
      <w:r w:rsidR="0099222A" w:rsidRPr="00252F7A">
        <w:rPr>
          <w:rFonts w:ascii="Times New Roman" w:hAnsi="Times New Roman" w:cs="Times New Roman"/>
          <w:sz w:val="18"/>
          <w:szCs w:val="18"/>
        </w:rPr>
        <w:t>dmini</w:t>
      </w:r>
      <w:r w:rsidR="004F2BA3">
        <w:rPr>
          <w:rFonts w:ascii="Times New Roman" w:hAnsi="Times New Roman" w:cs="Times New Roman"/>
          <w:sz w:val="18"/>
          <w:szCs w:val="18"/>
        </w:rPr>
        <w:t xml:space="preserve">stratora związanych z </w:t>
      </w:r>
      <w:r w:rsidR="0089473C">
        <w:rPr>
          <w:rFonts w:ascii="Times New Roman" w:hAnsi="Times New Roman" w:cs="Times New Roman"/>
          <w:sz w:val="18"/>
          <w:szCs w:val="18"/>
        </w:rPr>
        <w:t xml:space="preserve">rozpatrzeniem wniosku o wydanie zezwolenia na opróżnianie </w:t>
      </w:r>
      <w:r w:rsidR="004F2BA3">
        <w:rPr>
          <w:rFonts w:ascii="Times New Roman" w:hAnsi="Times New Roman" w:cs="Times New Roman"/>
          <w:sz w:val="18"/>
          <w:szCs w:val="18"/>
        </w:rPr>
        <w:t>zbiorników bezodpływowych i transportu nieczystości ciekłych na podstawie:</w:t>
      </w:r>
    </w:p>
    <w:p w:rsidR="004F2BA3" w:rsidRDefault="004F2BA3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ustawy z dnia 14 czerwca 1960 r. Kodeks postępowania administracyjnego (Dz. U. z 2017 r. poz. 12 57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zm.);</w:t>
      </w:r>
    </w:p>
    <w:p w:rsidR="004F2BA3" w:rsidRDefault="004F2BA3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ustawy z dnia 13 września 1996 r. o utrzymaniu czystości i porządku w gminach (Dz. U. z 2017 r. poz. 1289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zm.);</w:t>
      </w:r>
    </w:p>
    <w:p w:rsidR="003A4C44" w:rsidRDefault="004F2BA3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4F2BA3">
        <w:rPr>
          <w:rFonts w:ascii="Times New Roman" w:hAnsi="Times New Roman" w:cs="Times New Roman"/>
          <w:sz w:val="18"/>
          <w:szCs w:val="18"/>
        </w:rPr>
        <w:t xml:space="preserve">- ustawy z dnia 14 grudnia 2012 r. o odpadach (Dz. U. z 2018 r. poz. 21 z </w:t>
      </w:r>
      <w:proofErr w:type="spellStart"/>
      <w:r w:rsidRPr="004F2BA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F2BA3">
        <w:rPr>
          <w:rFonts w:ascii="Times New Roman" w:hAnsi="Times New Roman" w:cs="Times New Roman"/>
          <w:sz w:val="18"/>
          <w:szCs w:val="18"/>
        </w:rPr>
        <w:t>. zm.)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9473C" w:rsidRPr="004F2BA3" w:rsidRDefault="003F3FB2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uchwały nr XXXV/142/10</w:t>
      </w:r>
      <w:r w:rsidR="004F2BA3">
        <w:rPr>
          <w:rFonts w:ascii="Times New Roman" w:hAnsi="Times New Roman" w:cs="Times New Roman"/>
          <w:sz w:val="18"/>
          <w:szCs w:val="18"/>
        </w:rPr>
        <w:t xml:space="preserve"> Ra</w:t>
      </w:r>
      <w:r>
        <w:rPr>
          <w:rFonts w:ascii="Times New Roman" w:hAnsi="Times New Roman" w:cs="Times New Roman"/>
          <w:sz w:val="18"/>
          <w:szCs w:val="18"/>
        </w:rPr>
        <w:t xml:space="preserve">dy Gminy Turośl z dnia 10 listopada 2010 r. </w:t>
      </w:r>
      <w:r w:rsidR="004F2BA3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z w:val="18"/>
          <w:szCs w:val="18"/>
        </w:rPr>
        <w:t>sprawie określenia wymagań, jakie powinni spełniać przedsiębiorcy ubiegający się o uzyskanie zezwolenia na prowadzenie działalności w zakresie odbierania odpadów komunalnych od właścicieli nieruchomości i opróżniania zbiorników bezodpływowych i transportu nieczystości ciekłych na terenie gminy Turośl.</w:t>
      </w:r>
    </w:p>
    <w:p w:rsidR="0096750F" w:rsidRPr="00252F7A" w:rsidRDefault="0096750F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5.</w:t>
      </w:r>
      <w:r w:rsidRPr="00252F7A">
        <w:rPr>
          <w:rFonts w:ascii="Times New Roman" w:hAnsi="Times New Roman" w:cs="Times New Roman"/>
          <w:sz w:val="18"/>
          <w:szCs w:val="18"/>
        </w:rPr>
        <w:tab/>
      </w:r>
      <w:r w:rsidR="009127CA" w:rsidRPr="00252F7A">
        <w:rPr>
          <w:rFonts w:ascii="Times New Roman" w:hAnsi="Times New Roman" w:cs="Times New Roman"/>
          <w:sz w:val="18"/>
          <w:szCs w:val="18"/>
        </w:rPr>
        <w:t>P</w:t>
      </w:r>
      <w:r w:rsidR="00165A86" w:rsidRPr="00252F7A">
        <w:rPr>
          <w:rFonts w:ascii="Times New Roman" w:hAnsi="Times New Roman" w:cs="Times New Roman"/>
          <w:sz w:val="18"/>
          <w:szCs w:val="18"/>
        </w:rPr>
        <w:t xml:space="preserve">odanie przez Panią/Pana danych osobowych jest wymogiem ustawowym do wypełnienia obowiązków wynikających z mocy prawa. Brak podania danych osobowych uniemożliwia prawidłowe </w:t>
      </w:r>
      <w:r w:rsidR="00AD0062" w:rsidRPr="00252F7A">
        <w:rPr>
          <w:rFonts w:ascii="Times New Roman" w:hAnsi="Times New Roman" w:cs="Times New Roman"/>
          <w:sz w:val="18"/>
          <w:szCs w:val="18"/>
        </w:rPr>
        <w:t>wypełnienie niniejszego obowiązku.</w:t>
      </w:r>
      <w:r w:rsidR="000335F8" w:rsidRPr="00252F7A">
        <w:rPr>
          <w:rFonts w:ascii="Times New Roman" w:hAnsi="Times New Roman" w:cs="Times New Roman"/>
          <w:sz w:val="18"/>
          <w:szCs w:val="18"/>
        </w:rPr>
        <w:t xml:space="preserve"> Jest </w:t>
      </w:r>
      <w:r w:rsidR="008C4166" w:rsidRPr="00252F7A">
        <w:rPr>
          <w:rFonts w:ascii="Times New Roman" w:hAnsi="Times New Roman" w:cs="Times New Roman"/>
          <w:sz w:val="18"/>
          <w:szCs w:val="18"/>
        </w:rPr>
        <w:t>Pani</w:t>
      </w:r>
      <w:r w:rsidR="000335F8" w:rsidRPr="00252F7A">
        <w:rPr>
          <w:rFonts w:ascii="Times New Roman" w:hAnsi="Times New Roman" w:cs="Times New Roman"/>
          <w:sz w:val="18"/>
          <w:szCs w:val="18"/>
        </w:rPr>
        <w:t>/Pan zobowiązana/</w:t>
      </w:r>
      <w:proofErr w:type="spellStart"/>
      <w:r w:rsidR="000335F8" w:rsidRPr="00252F7A">
        <w:rPr>
          <w:rFonts w:ascii="Times New Roman" w:hAnsi="Times New Roman" w:cs="Times New Roman"/>
          <w:sz w:val="18"/>
          <w:szCs w:val="18"/>
        </w:rPr>
        <w:t>ny</w:t>
      </w:r>
      <w:proofErr w:type="spellEnd"/>
      <w:r w:rsidR="000335F8" w:rsidRPr="00252F7A">
        <w:rPr>
          <w:rFonts w:ascii="Times New Roman" w:hAnsi="Times New Roman" w:cs="Times New Roman"/>
          <w:sz w:val="18"/>
          <w:szCs w:val="18"/>
        </w:rPr>
        <w:t xml:space="preserve"> do ich podania a konsekwencją niepodania danych osobowych będzie brak możliwości</w:t>
      </w:r>
      <w:r w:rsidR="00CC7E3E" w:rsidRPr="00252F7A">
        <w:rPr>
          <w:rFonts w:ascii="Times New Roman" w:hAnsi="Times New Roman" w:cs="Times New Roman"/>
          <w:sz w:val="18"/>
          <w:szCs w:val="18"/>
        </w:rPr>
        <w:t xml:space="preserve"> rozpatrzenia Pani/Pana wniosku</w:t>
      </w:r>
      <w:r w:rsidR="00B75D2D">
        <w:rPr>
          <w:rFonts w:ascii="Times New Roman" w:hAnsi="Times New Roman" w:cs="Times New Roman"/>
          <w:sz w:val="18"/>
          <w:szCs w:val="18"/>
        </w:rPr>
        <w:t xml:space="preserve"> o wydanie zezwolenia na opróżnianie zbiorników bezodpływowych i transportu nieczystości ciekłych i pozostawienie sprawy bez rozpatrzenia.</w:t>
      </w:r>
      <w:r w:rsidR="00CC7E3E" w:rsidRPr="00252F7A">
        <w:rPr>
          <w:rFonts w:ascii="Times New Roman" w:hAnsi="Times New Roman" w:cs="Times New Roman"/>
          <w:sz w:val="18"/>
          <w:szCs w:val="18"/>
        </w:rPr>
        <w:t>.</w:t>
      </w:r>
    </w:p>
    <w:p w:rsidR="00830D5C" w:rsidRDefault="0096750F" w:rsidP="00B75D2D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6.</w:t>
      </w:r>
      <w:r w:rsidRPr="00252F7A">
        <w:rPr>
          <w:rFonts w:ascii="Times New Roman" w:hAnsi="Times New Roman" w:cs="Times New Roman"/>
          <w:sz w:val="18"/>
          <w:szCs w:val="18"/>
        </w:rPr>
        <w:tab/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 </w:t>
      </w:r>
      <w:r w:rsidR="00165A86" w:rsidRPr="00252F7A">
        <w:rPr>
          <w:rFonts w:ascii="Times New Roman" w:hAnsi="Times New Roman" w:cs="Times New Roman"/>
          <w:sz w:val="18"/>
          <w:szCs w:val="18"/>
        </w:rPr>
        <w:t>W związku z przetwarzaniem danych w celu wskaza</w:t>
      </w:r>
      <w:r w:rsidR="00B75D2D">
        <w:rPr>
          <w:rFonts w:ascii="Times New Roman" w:hAnsi="Times New Roman" w:cs="Times New Roman"/>
          <w:sz w:val="18"/>
          <w:szCs w:val="18"/>
        </w:rPr>
        <w:t>nym powyżej Pani/Pana dane osobowe nie będą przekazywane żadnym odbiorcom danych.</w:t>
      </w:r>
    </w:p>
    <w:p w:rsidR="00B75D2D" w:rsidRPr="00252F7A" w:rsidRDefault="00B75D2D" w:rsidP="00B75D2D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Pani/Pana dane osobowe nie będą przekazywane do państwa trzeciego i organizacji międzynarodowych. </w:t>
      </w:r>
    </w:p>
    <w:p w:rsidR="00165A86" w:rsidRPr="00252F7A" w:rsidRDefault="00C653A4" w:rsidP="0096750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6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 xml:space="preserve">Dane osobowe będą przechowywane przez administratora, zgodnie z art. 5 ust. 1 lit. e.,  w formie umożliwiającej identyfikację osoby, której dane dotyczą, przez okres </w:t>
      </w:r>
      <w:r w:rsidR="0089473C">
        <w:rPr>
          <w:rFonts w:ascii="Times New Roman" w:hAnsi="Times New Roman" w:cs="Times New Roman"/>
          <w:sz w:val="18"/>
          <w:szCs w:val="18"/>
        </w:rPr>
        <w:t xml:space="preserve"> 5 lat wynikający z kategorii archiwalnej „B5” oznaczonej dla tego rodzaju spraw w Rozporządzeniu Prezesa Rady Ministrów z dnia 18 stycznia 2011 r. w sprawie instrukcji kancelaryjnej, jednolitych rzeczowych wykazów akt oraz w sprawie organizacji i zakresu działania archiwów zakładowych.</w:t>
      </w:r>
      <w:r w:rsidR="00165A86" w:rsidRPr="00252F7A">
        <w:rPr>
          <w:rFonts w:ascii="Times New Roman" w:hAnsi="Times New Roman" w:cs="Times New Roman"/>
          <w:sz w:val="18"/>
          <w:szCs w:val="18"/>
        </w:rPr>
        <w:t>.</w:t>
      </w:r>
    </w:p>
    <w:p w:rsidR="00165A86" w:rsidRPr="00252F7A" w:rsidRDefault="00C653A4" w:rsidP="0096750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7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>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:rsidR="00165A86" w:rsidRPr="00252F7A" w:rsidRDefault="00C653A4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8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>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:rsidR="00165A86" w:rsidRPr="00252F7A" w:rsidRDefault="00C653A4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9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="00165A86" w:rsidRPr="00252F7A">
        <w:rPr>
          <w:rFonts w:ascii="Times New Roman" w:hAnsi="Times New Roman" w:cs="Times New Roman"/>
          <w:sz w:val="18"/>
          <w:szCs w:val="18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165A86" w:rsidRPr="00252F7A" w:rsidRDefault="00165A86" w:rsidP="00AC23A9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1</w:t>
      </w:r>
      <w:r w:rsidR="00C653A4" w:rsidRPr="00252F7A">
        <w:rPr>
          <w:rFonts w:ascii="Times New Roman" w:hAnsi="Times New Roman" w:cs="Times New Roman"/>
          <w:sz w:val="18"/>
          <w:szCs w:val="18"/>
        </w:rPr>
        <w:t>0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Pr="00252F7A">
        <w:rPr>
          <w:rFonts w:ascii="Times New Roman" w:hAnsi="Times New Roman" w:cs="Times New Roman"/>
          <w:sz w:val="18"/>
          <w:szCs w:val="18"/>
        </w:rPr>
        <w:t>Przysługuje Pani/Panu prawo wniesienia skargi na działanie administratora do organu nadzorczego tj. Prezesa Urzędu Ochrony Danych Osobowych.</w:t>
      </w:r>
    </w:p>
    <w:p w:rsidR="00515FB7" w:rsidRPr="00252F7A" w:rsidRDefault="00165A86" w:rsidP="003F3FB2">
      <w:pPr>
        <w:spacing w:after="48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1</w:t>
      </w:r>
      <w:r w:rsidR="00C653A4" w:rsidRPr="00252F7A">
        <w:rPr>
          <w:rFonts w:ascii="Times New Roman" w:hAnsi="Times New Roman" w:cs="Times New Roman"/>
          <w:sz w:val="18"/>
          <w:szCs w:val="18"/>
        </w:rPr>
        <w:t>1</w:t>
      </w:r>
      <w:r w:rsidR="009127CA" w:rsidRPr="00252F7A">
        <w:rPr>
          <w:rFonts w:ascii="Times New Roman" w:hAnsi="Times New Roman" w:cs="Times New Roman"/>
          <w:sz w:val="18"/>
          <w:szCs w:val="18"/>
        </w:rPr>
        <w:t xml:space="preserve">. </w:t>
      </w:r>
      <w:r w:rsidR="0096750F" w:rsidRPr="00252F7A">
        <w:rPr>
          <w:rFonts w:ascii="Times New Roman" w:hAnsi="Times New Roman" w:cs="Times New Roman"/>
          <w:sz w:val="18"/>
          <w:szCs w:val="18"/>
        </w:rPr>
        <w:tab/>
      </w:r>
      <w:r w:rsidRPr="00252F7A">
        <w:rPr>
          <w:rFonts w:ascii="Times New Roman" w:hAnsi="Times New Roman" w:cs="Times New Roman"/>
          <w:sz w:val="18"/>
          <w:szCs w:val="18"/>
        </w:rPr>
        <w:t>W przypadku zaistnienia naruszenia ochrony danych osobowych (np. kradzieży, zniszczenia), administrator poinformuje podmiot o takiej sytuacji – w przypadku gdy wybrane naruszenie ochrony danych osobowych może powodować wysokie ryzyko naruszenia praw lub wolności osób, których dane dotyczą.</w:t>
      </w:r>
    </w:p>
    <w:p w:rsidR="00AC23A9" w:rsidRPr="00252F7A" w:rsidRDefault="00AC23A9" w:rsidP="00AC23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F7A">
        <w:rPr>
          <w:rFonts w:ascii="Times New Roman" w:hAnsi="Times New Roman" w:cs="Times New Roman"/>
          <w:sz w:val="18"/>
          <w:szCs w:val="18"/>
        </w:rPr>
        <w:t>Turośl, dnia ………………………</w:t>
      </w:r>
      <w:r w:rsidR="00254631">
        <w:rPr>
          <w:rFonts w:ascii="Times New Roman" w:hAnsi="Times New Roman" w:cs="Times New Roman"/>
          <w:sz w:val="18"/>
          <w:szCs w:val="18"/>
        </w:rPr>
        <w:t>……</w:t>
      </w:r>
      <w:r w:rsidRPr="00252F7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254631">
        <w:rPr>
          <w:rFonts w:ascii="Times New Roman" w:hAnsi="Times New Roman" w:cs="Times New Roman"/>
          <w:sz w:val="18"/>
          <w:szCs w:val="18"/>
        </w:rPr>
        <w:t>…</w:t>
      </w:r>
      <w:r w:rsidRPr="00252F7A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982611" w:rsidRPr="00C4653D" w:rsidRDefault="00AC23A9" w:rsidP="00C465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23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C23A9">
        <w:rPr>
          <w:rFonts w:ascii="Times New Roman" w:hAnsi="Times New Roman" w:cs="Times New Roman"/>
          <w:sz w:val="16"/>
          <w:szCs w:val="16"/>
        </w:rPr>
        <w:t>(czytelny podpis osoby wyrażającej zgodę)</w:t>
      </w:r>
    </w:p>
    <w:sectPr w:rsidR="00982611" w:rsidRPr="00C4653D" w:rsidSect="003F3FB2">
      <w:footerReference w:type="default" r:id="rId8"/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20" w:rsidRDefault="00607C20" w:rsidP="00C51C12">
      <w:pPr>
        <w:spacing w:after="0" w:line="240" w:lineRule="auto"/>
      </w:pPr>
      <w:r>
        <w:separator/>
      </w:r>
    </w:p>
  </w:endnote>
  <w:endnote w:type="continuationSeparator" w:id="0">
    <w:p w:rsidR="00607C20" w:rsidRDefault="00607C20" w:rsidP="00C5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12" w:rsidRDefault="00C51C12" w:rsidP="009127CA">
    <w:pPr>
      <w:pStyle w:val="Stopka"/>
    </w:pPr>
  </w:p>
  <w:p w:rsidR="00C51C12" w:rsidRDefault="00C51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20" w:rsidRDefault="00607C20" w:rsidP="00C51C12">
      <w:pPr>
        <w:spacing w:after="0" w:line="240" w:lineRule="auto"/>
      </w:pPr>
      <w:r>
        <w:separator/>
      </w:r>
    </w:p>
  </w:footnote>
  <w:footnote w:type="continuationSeparator" w:id="0">
    <w:p w:rsidR="00607C20" w:rsidRDefault="00607C20" w:rsidP="00C5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96314"/>
    <w:multiLevelType w:val="hybridMultilevel"/>
    <w:tmpl w:val="689EE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1D4D"/>
    <w:multiLevelType w:val="multilevel"/>
    <w:tmpl w:val="A1C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86"/>
    <w:rsid w:val="000304C7"/>
    <w:rsid w:val="000335F8"/>
    <w:rsid w:val="00040C1F"/>
    <w:rsid w:val="0006492C"/>
    <w:rsid w:val="000C0C43"/>
    <w:rsid w:val="001469E7"/>
    <w:rsid w:val="00165A86"/>
    <w:rsid w:val="0017206C"/>
    <w:rsid w:val="00184B77"/>
    <w:rsid w:val="001C3F4F"/>
    <w:rsid w:val="00211BD0"/>
    <w:rsid w:val="00252F7A"/>
    <w:rsid w:val="00253E4D"/>
    <w:rsid w:val="00254631"/>
    <w:rsid w:val="003668F4"/>
    <w:rsid w:val="003A4C44"/>
    <w:rsid w:val="003F0613"/>
    <w:rsid w:val="003F3FB2"/>
    <w:rsid w:val="004073C5"/>
    <w:rsid w:val="00443823"/>
    <w:rsid w:val="004C3DB0"/>
    <w:rsid w:val="004F2BA3"/>
    <w:rsid w:val="0051014F"/>
    <w:rsid w:val="00515FB7"/>
    <w:rsid w:val="00535329"/>
    <w:rsid w:val="00561D2D"/>
    <w:rsid w:val="00607C20"/>
    <w:rsid w:val="00640E73"/>
    <w:rsid w:val="007031F5"/>
    <w:rsid w:val="007410DB"/>
    <w:rsid w:val="00753852"/>
    <w:rsid w:val="007715EB"/>
    <w:rsid w:val="007B309D"/>
    <w:rsid w:val="007D312E"/>
    <w:rsid w:val="00830D5C"/>
    <w:rsid w:val="0086477D"/>
    <w:rsid w:val="0089473C"/>
    <w:rsid w:val="008C4166"/>
    <w:rsid w:val="009127CA"/>
    <w:rsid w:val="00917A9A"/>
    <w:rsid w:val="0096750F"/>
    <w:rsid w:val="00967FCA"/>
    <w:rsid w:val="00980789"/>
    <w:rsid w:val="00982611"/>
    <w:rsid w:val="0099222A"/>
    <w:rsid w:val="009A5DC0"/>
    <w:rsid w:val="009E6C3A"/>
    <w:rsid w:val="00A8310D"/>
    <w:rsid w:val="00AC23A9"/>
    <w:rsid w:val="00AD0062"/>
    <w:rsid w:val="00B41040"/>
    <w:rsid w:val="00B75D2D"/>
    <w:rsid w:val="00BC2CF4"/>
    <w:rsid w:val="00BD05EE"/>
    <w:rsid w:val="00C4653D"/>
    <w:rsid w:val="00C47C85"/>
    <w:rsid w:val="00C47F7E"/>
    <w:rsid w:val="00C51C12"/>
    <w:rsid w:val="00C653A4"/>
    <w:rsid w:val="00CA0055"/>
    <w:rsid w:val="00CC2674"/>
    <w:rsid w:val="00CC7E3E"/>
    <w:rsid w:val="00D002FA"/>
    <w:rsid w:val="00DD138A"/>
    <w:rsid w:val="00E05895"/>
    <w:rsid w:val="00E573E8"/>
    <w:rsid w:val="00E8419C"/>
    <w:rsid w:val="00F44A23"/>
    <w:rsid w:val="00F575E9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F0F1-4C34-4426-9B8D-37682B87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12"/>
  </w:style>
  <w:style w:type="paragraph" w:styleId="Stopka">
    <w:name w:val="footer"/>
    <w:basedOn w:val="Normalny"/>
    <w:link w:val="StopkaZnak"/>
    <w:uiPriority w:val="99"/>
    <w:unhideWhenUsed/>
    <w:rsid w:val="00C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12"/>
  </w:style>
  <w:style w:type="paragraph" w:styleId="Akapitzlist">
    <w:name w:val="List Paragraph"/>
    <w:basedOn w:val="Normalny"/>
    <w:uiPriority w:val="34"/>
    <w:qFormat/>
    <w:rsid w:val="007D3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1F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uro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admin</cp:lastModifiedBy>
  <cp:revision>2</cp:revision>
  <cp:lastPrinted>2018-12-11T11:00:00Z</cp:lastPrinted>
  <dcterms:created xsi:type="dcterms:W3CDTF">2019-01-22T10:32:00Z</dcterms:created>
  <dcterms:modified xsi:type="dcterms:W3CDTF">2019-01-22T10:32:00Z</dcterms:modified>
</cp:coreProperties>
</file>