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35" w:rsidRDefault="00186B35" w:rsidP="00186B35">
      <w:pPr>
        <w:jc w:val="right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>Turośl, 03.11.2021 r.</w:t>
      </w:r>
    </w:p>
    <w:p w:rsidR="00034580" w:rsidRPr="00186B35" w:rsidRDefault="00034580" w:rsidP="00186B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B35" w:rsidRDefault="00186B35" w:rsidP="00186B35">
      <w:pPr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>PBŚ.6220.11.2021</w:t>
      </w:r>
    </w:p>
    <w:p w:rsidR="00034580" w:rsidRPr="00186B35" w:rsidRDefault="00034580" w:rsidP="00186B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6B35" w:rsidRPr="00186B35" w:rsidRDefault="00186B35" w:rsidP="00186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B35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186B35" w:rsidRPr="00186B35" w:rsidRDefault="00186B35" w:rsidP="0003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 xml:space="preserve">Na podstawie art. 49 </w:t>
      </w:r>
      <w:r w:rsidRPr="00186B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§1 </w:t>
      </w:r>
      <w:r w:rsidRPr="00186B35">
        <w:rPr>
          <w:rFonts w:ascii="Times New Roman" w:hAnsi="Times New Roman" w:cs="Times New Roman"/>
          <w:sz w:val="24"/>
          <w:szCs w:val="24"/>
        </w:rPr>
        <w:t>Kodeksu postępowania administracyjnego (</w:t>
      </w:r>
      <w:proofErr w:type="spellStart"/>
      <w:r w:rsidRPr="00186B3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86B35">
        <w:rPr>
          <w:rFonts w:ascii="Times New Roman" w:hAnsi="Times New Roman" w:cs="Times New Roman"/>
          <w:sz w:val="24"/>
          <w:szCs w:val="24"/>
        </w:rPr>
        <w:t>. Dz. U. z 2021 r. poz. 735</w:t>
      </w:r>
      <w:r w:rsidR="00034580">
        <w:rPr>
          <w:rFonts w:ascii="Times New Roman" w:hAnsi="Times New Roman" w:cs="Times New Roman"/>
          <w:sz w:val="24"/>
          <w:szCs w:val="24"/>
        </w:rPr>
        <w:t xml:space="preserve">) w </w:t>
      </w:r>
      <w:r w:rsidRPr="00186B35">
        <w:rPr>
          <w:rFonts w:ascii="Times New Roman" w:hAnsi="Times New Roman" w:cs="Times New Roman"/>
          <w:sz w:val="24"/>
          <w:szCs w:val="24"/>
        </w:rPr>
        <w:t>związku z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186B3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86B35">
        <w:rPr>
          <w:rFonts w:ascii="Times New Roman" w:hAnsi="Times New Roman" w:cs="Times New Roman"/>
          <w:sz w:val="24"/>
          <w:szCs w:val="24"/>
        </w:rPr>
        <w:t xml:space="preserve">. Dz. U. z 2021 r. poz. 247 z </w:t>
      </w:r>
      <w:proofErr w:type="spellStart"/>
      <w:r w:rsidRPr="00186B3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86B35">
        <w:rPr>
          <w:rFonts w:ascii="Times New Roman" w:hAnsi="Times New Roman" w:cs="Times New Roman"/>
          <w:sz w:val="24"/>
          <w:szCs w:val="24"/>
        </w:rPr>
        <w:t>. zm.), Wójt Gminy Turośl</w:t>
      </w:r>
    </w:p>
    <w:p w:rsidR="00186B35" w:rsidRPr="00034580" w:rsidRDefault="00186B35" w:rsidP="00186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80">
        <w:rPr>
          <w:rFonts w:ascii="Times New Roman" w:hAnsi="Times New Roman" w:cs="Times New Roman"/>
          <w:b/>
          <w:sz w:val="24"/>
          <w:szCs w:val="24"/>
        </w:rPr>
        <w:t>zawiadamia strony postępowania</w:t>
      </w:r>
    </w:p>
    <w:p w:rsidR="00186B35" w:rsidRPr="00186B35" w:rsidRDefault="00186B35" w:rsidP="00034580">
      <w:pPr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>o wydaniu w dniu 29.10.2021 r. znak: PBŚ.6220.11.2021 decyzji o środowiskowych uwarunkowaniach dla</w:t>
      </w:r>
      <w:r w:rsidR="00034580">
        <w:rPr>
          <w:rFonts w:ascii="Times New Roman" w:hAnsi="Times New Roman" w:cs="Times New Roman"/>
          <w:sz w:val="24"/>
          <w:szCs w:val="24"/>
        </w:rPr>
        <w:t xml:space="preserve"> przedsięwzięcia pod </w:t>
      </w:r>
      <w:r w:rsidRPr="00186B35">
        <w:rPr>
          <w:rFonts w:ascii="Times New Roman" w:hAnsi="Times New Roman" w:cs="Times New Roman"/>
          <w:sz w:val="24"/>
          <w:szCs w:val="24"/>
        </w:rPr>
        <w:t>nazwą:</w:t>
      </w:r>
    </w:p>
    <w:p w:rsidR="00034580" w:rsidRPr="00034580" w:rsidRDefault="00186B35" w:rsidP="00034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B35">
        <w:rPr>
          <w:rFonts w:ascii="Times New Roman" w:hAnsi="Times New Roman" w:cs="Times New Roman"/>
          <w:b/>
          <w:bCs/>
          <w:sz w:val="24"/>
          <w:szCs w:val="24"/>
        </w:rPr>
        <w:t>„ Budowie budynku inwentarskiego o obsadzie maks. 60 DJP na działkach nr geod. 261, 262, 263 położonych w miejscowości Wanacja, gmina Turośl. Łączna planowana maks. Obsada w gospodarstwie – 89,2 DJP (zwiększenie o 32 DJP)”</w:t>
      </w:r>
    </w:p>
    <w:p w:rsidR="00186B35" w:rsidRPr="00186B35" w:rsidRDefault="00186B35" w:rsidP="00186B35">
      <w:pPr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 xml:space="preserve">Z treścią ww. decyzji można zapoznać się w Urzędzie Gminy Turośl w </w:t>
      </w:r>
      <w:r>
        <w:rPr>
          <w:rFonts w:ascii="Times New Roman" w:hAnsi="Times New Roman" w:cs="Times New Roman"/>
          <w:sz w:val="24"/>
          <w:szCs w:val="24"/>
        </w:rPr>
        <w:t xml:space="preserve">godzinach od 8:00 do 15:00 , po </w:t>
      </w:r>
      <w:r w:rsidRPr="00186B35">
        <w:rPr>
          <w:rFonts w:ascii="Times New Roman" w:hAnsi="Times New Roman" w:cs="Times New Roman"/>
          <w:sz w:val="24"/>
          <w:szCs w:val="24"/>
        </w:rPr>
        <w:t>wcześniejszym kontakcie telefonicznym pod nr 504-913-410</w:t>
      </w:r>
    </w:p>
    <w:p w:rsidR="00186B35" w:rsidRPr="00186B35" w:rsidRDefault="00186B35" w:rsidP="00186B35">
      <w:pPr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>Od niniejszej decyzji służy odwołanie do Samorządowego Kolegium Odwoławczego w Łomży za pośrednictwem Wójta Gminy Turośl, w terminie 14 dni od daty jej doręczenia.</w:t>
      </w:r>
    </w:p>
    <w:p w:rsidR="00186B35" w:rsidRPr="00186B35" w:rsidRDefault="00186B35" w:rsidP="00186B35">
      <w:pPr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>Od niniejszej decyzji służy prawo do zrzeczenia się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186B35" w:rsidRPr="00186B35" w:rsidRDefault="00186B35" w:rsidP="0018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>Doręczenie uważa się za dokonane po upływie 14 dni od dnia, w którym nastąpiło publiczne</w:t>
      </w:r>
    </w:p>
    <w:p w:rsidR="00186B35" w:rsidRPr="00186B35" w:rsidRDefault="00186B35" w:rsidP="0018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>obwieszczenie.</w:t>
      </w:r>
    </w:p>
    <w:p w:rsidR="00186B35" w:rsidRDefault="00186B35" w:rsidP="00186B35"/>
    <w:p w:rsidR="00186B35" w:rsidRDefault="00186B35" w:rsidP="00186B35"/>
    <w:p w:rsidR="00186B35" w:rsidRDefault="00186B35" w:rsidP="00186B35"/>
    <w:p w:rsidR="00186B35" w:rsidRDefault="00186B35" w:rsidP="00186B35"/>
    <w:p w:rsidR="00034580" w:rsidRDefault="00034580" w:rsidP="00186B35"/>
    <w:p w:rsidR="00034580" w:rsidRDefault="00034580" w:rsidP="00186B35"/>
    <w:p w:rsidR="00186B35" w:rsidRDefault="00186B35" w:rsidP="00186B35"/>
    <w:p w:rsidR="00186B35" w:rsidRPr="00186B35" w:rsidRDefault="00186B35" w:rsidP="00186B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6B35">
        <w:rPr>
          <w:rFonts w:ascii="Times New Roman" w:hAnsi="Times New Roman" w:cs="Times New Roman"/>
          <w:sz w:val="20"/>
          <w:szCs w:val="20"/>
        </w:rPr>
        <w:t>Otrzymuje:</w:t>
      </w:r>
    </w:p>
    <w:p w:rsidR="00186B35" w:rsidRPr="00186B35" w:rsidRDefault="00186B35" w:rsidP="00186B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6B35">
        <w:rPr>
          <w:rFonts w:ascii="Times New Roman" w:hAnsi="Times New Roman" w:cs="Times New Roman"/>
          <w:sz w:val="20"/>
          <w:szCs w:val="20"/>
        </w:rPr>
        <w:t>1.</w:t>
      </w:r>
      <w:r w:rsidRPr="00186B35">
        <w:rPr>
          <w:rFonts w:ascii="Times New Roman" w:hAnsi="Times New Roman" w:cs="Times New Roman"/>
          <w:sz w:val="20"/>
          <w:szCs w:val="20"/>
        </w:rPr>
        <w:tab/>
        <w:t>Strony postępowania zawiadamiane w trybie art. 49 K.p.a.,</w:t>
      </w:r>
    </w:p>
    <w:p w:rsidR="00186B35" w:rsidRPr="00186B35" w:rsidRDefault="00186B35" w:rsidP="00186B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6B35">
        <w:rPr>
          <w:rFonts w:ascii="Times New Roman" w:hAnsi="Times New Roman" w:cs="Times New Roman"/>
          <w:sz w:val="20"/>
          <w:szCs w:val="20"/>
        </w:rPr>
        <w:t>2.</w:t>
      </w:r>
      <w:r w:rsidRPr="00186B35">
        <w:rPr>
          <w:rFonts w:ascii="Times New Roman" w:hAnsi="Times New Roman" w:cs="Times New Roman"/>
          <w:sz w:val="20"/>
          <w:szCs w:val="20"/>
        </w:rPr>
        <w:tab/>
        <w:t>a/a.</w:t>
      </w:r>
    </w:p>
    <w:p w:rsidR="00AA5988" w:rsidRDefault="00AA5988"/>
    <w:sectPr w:rsidR="00AA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55"/>
    <w:rsid w:val="00034580"/>
    <w:rsid w:val="0013713C"/>
    <w:rsid w:val="00186B35"/>
    <w:rsid w:val="00205752"/>
    <w:rsid w:val="00262D29"/>
    <w:rsid w:val="00376E55"/>
    <w:rsid w:val="00586B9A"/>
    <w:rsid w:val="00600BED"/>
    <w:rsid w:val="007D37A9"/>
    <w:rsid w:val="00856216"/>
    <w:rsid w:val="00A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0C3A7-69EB-4C5B-B928-AABEDC7C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2021-11-02T13:58:00Z</dcterms:created>
  <dcterms:modified xsi:type="dcterms:W3CDTF">2021-11-02T14:02:00Z</dcterms:modified>
</cp:coreProperties>
</file>