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6517A" w14:textId="4F10A3E4" w:rsidR="007B2A16" w:rsidRPr="00D91BDE" w:rsidRDefault="001419F5" w:rsidP="00E03D2D">
      <w:pPr>
        <w:jc w:val="right"/>
        <w:outlineLvl w:val="0"/>
        <w:rPr>
          <w:color w:val="000000" w:themeColor="text1"/>
        </w:rPr>
      </w:pPr>
      <w:bookmarkStart w:id="0" w:name="_Hlk27722507"/>
      <w:bookmarkEnd w:id="0"/>
      <w:r w:rsidRPr="00D91BDE">
        <w:rPr>
          <w:color w:val="000000" w:themeColor="text1"/>
        </w:rPr>
        <w:t>Turośl</w:t>
      </w:r>
      <w:r w:rsidR="00E47610" w:rsidRPr="00D91BDE">
        <w:rPr>
          <w:color w:val="000000" w:themeColor="text1"/>
        </w:rPr>
        <w:t>,</w:t>
      </w:r>
      <w:r w:rsidR="00B65A8C" w:rsidRPr="00D91BDE">
        <w:rPr>
          <w:color w:val="000000" w:themeColor="text1"/>
        </w:rPr>
        <w:t xml:space="preserve"> </w:t>
      </w:r>
      <w:r w:rsidR="006845CE">
        <w:rPr>
          <w:color w:val="000000" w:themeColor="text1"/>
        </w:rPr>
        <w:t>28</w:t>
      </w:r>
      <w:r w:rsidR="00E8395E" w:rsidRPr="00D91BDE">
        <w:rPr>
          <w:color w:val="000000" w:themeColor="text1"/>
        </w:rPr>
        <w:t xml:space="preserve"> marca</w:t>
      </w:r>
      <w:r w:rsidR="00B65A8C" w:rsidRPr="00D91BDE">
        <w:rPr>
          <w:color w:val="000000" w:themeColor="text1"/>
        </w:rPr>
        <w:t xml:space="preserve"> </w:t>
      </w:r>
      <w:r w:rsidR="00E8395E" w:rsidRPr="00D91BDE">
        <w:rPr>
          <w:color w:val="000000" w:themeColor="text1"/>
        </w:rPr>
        <w:t>2022</w:t>
      </w:r>
      <w:r w:rsidR="007B2A16" w:rsidRPr="00D91BDE">
        <w:rPr>
          <w:color w:val="000000" w:themeColor="text1"/>
        </w:rPr>
        <w:t xml:space="preserve"> r.</w:t>
      </w:r>
    </w:p>
    <w:p w14:paraId="42807C21" w14:textId="77777777" w:rsidR="007B2A16" w:rsidRPr="00935CFD" w:rsidRDefault="007B2A16" w:rsidP="00C2412A">
      <w:pPr>
        <w:jc w:val="both"/>
      </w:pPr>
    </w:p>
    <w:p w14:paraId="293028D7" w14:textId="422BC754" w:rsidR="007B2A16" w:rsidRDefault="0065623C" w:rsidP="001B2B25">
      <w:pPr>
        <w:jc w:val="both"/>
        <w:outlineLvl w:val="0"/>
      </w:pPr>
      <w:r>
        <w:t>PBŚ.</w:t>
      </w:r>
      <w:r w:rsidR="00E47610" w:rsidRPr="00935CFD">
        <w:t>6220.</w:t>
      </w:r>
      <w:r w:rsidR="00E8395E">
        <w:t>8</w:t>
      </w:r>
      <w:r w:rsidR="00FA448C" w:rsidRPr="00935CFD">
        <w:t>.20</w:t>
      </w:r>
      <w:r w:rsidR="004E136A" w:rsidRPr="00935CFD">
        <w:t>2</w:t>
      </w:r>
      <w:r w:rsidR="00E8395E">
        <w:t>2</w:t>
      </w:r>
    </w:p>
    <w:p w14:paraId="379B7BE6" w14:textId="77777777" w:rsidR="00CD6082" w:rsidRPr="00935CFD" w:rsidRDefault="00CD6082" w:rsidP="00C2412A">
      <w:pPr>
        <w:jc w:val="both"/>
        <w:rPr>
          <w:b/>
        </w:rPr>
      </w:pPr>
    </w:p>
    <w:p w14:paraId="62ECFE72" w14:textId="77777777" w:rsidR="007B2A16" w:rsidRPr="00935CFD" w:rsidRDefault="007B2A16" w:rsidP="00DB4232">
      <w:pPr>
        <w:jc w:val="center"/>
        <w:outlineLvl w:val="0"/>
        <w:rPr>
          <w:b/>
        </w:rPr>
      </w:pPr>
      <w:r w:rsidRPr="00935CFD">
        <w:rPr>
          <w:b/>
        </w:rPr>
        <w:t>DECYZJA</w:t>
      </w:r>
    </w:p>
    <w:p w14:paraId="0C68AC05" w14:textId="0337F843" w:rsidR="007B2A16" w:rsidRPr="00672923" w:rsidRDefault="007B2A16" w:rsidP="00672923">
      <w:pPr>
        <w:jc w:val="center"/>
        <w:rPr>
          <w:b/>
        </w:rPr>
      </w:pPr>
      <w:r w:rsidRPr="00935CFD">
        <w:rPr>
          <w:b/>
        </w:rPr>
        <w:t>O ŚRODOWISKOWYCH UWARUNKOWANIACH</w:t>
      </w:r>
    </w:p>
    <w:p w14:paraId="29833172" w14:textId="6B73BAAE" w:rsidR="0031105F" w:rsidRPr="00D0168F" w:rsidRDefault="00935647" w:rsidP="00782E0D">
      <w:pPr>
        <w:contextualSpacing/>
        <w:jc w:val="both"/>
      </w:pPr>
      <w:r w:rsidRPr="00935CFD">
        <w:t xml:space="preserve">           </w:t>
      </w:r>
      <w:r w:rsidR="007B2A16" w:rsidRPr="00935CFD">
        <w:t>Na podstawie art</w:t>
      </w:r>
      <w:r w:rsidR="004F651C" w:rsidRPr="00935CFD">
        <w:t xml:space="preserve">. </w:t>
      </w:r>
      <w:r w:rsidR="008856EB">
        <w:t>71 ust. 2 pkt 2, art. 73 ust. 1</w:t>
      </w:r>
      <w:r w:rsidR="003E3A77" w:rsidRPr="00935CFD">
        <w:t>,</w:t>
      </w:r>
      <w:r w:rsidR="008856EB">
        <w:t xml:space="preserve"> art. 75 ust. 1 pkt 4, art. 80 ust. 2, art. 84</w:t>
      </w:r>
      <w:r w:rsidR="003E3A77" w:rsidRPr="00935CFD">
        <w:t xml:space="preserve">, art. 85 ust. 1, ust. 2 pkt 2, ust. 3 </w:t>
      </w:r>
      <w:r w:rsidR="00465928" w:rsidRPr="00935CFD">
        <w:t>ustawy z dnia 3 października 2008 r o udostępnieniu informacji o środowisku i jego ochronie, udziale społeczeństwa w  ochronie środowiska oraz o ocenach oddziaływania na środowisko (Dz.</w:t>
      </w:r>
      <w:r w:rsidR="003E3A77" w:rsidRPr="00935CFD">
        <w:t xml:space="preserve"> </w:t>
      </w:r>
      <w:r w:rsidR="00465928" w:rsidRPr="00935CFD">
        <w:t>U</w:t>
      </w:r>
      <w:r w:rsidR="002006CC" w:rsidRPr="00935CFD">
        <w:t>. z 20</w:t>
      </w:r>
      <w:r w:rsidR="00E03D2D">
        <w:t>21</w:t>
      </w:r>
      <w:r w:rsidR="009219FA" w:rsidRPr="00935CFD">
        <w:t xml:space="preserve"> r</w:t>
      </w:r>
      <w:r w:rsidR="002006CC" w:rsidRPr="00935CFD">
        <w:t xml:space="preserve">., poz. </w:t>
      </w:r>
      <w:r w:rsidR="00E03D2D">
        <w:t>247</w:t>
      </w:r>
      <w:r w:rsidR="009219FA" w:rsidRPr="00935CFD">
        <w:t xml:space="preserve"> z</w:t>
      </w:r>
      <w:r w:rsidR="003E3A77" w:rsidRPr="00935CFD">
        <w:t xml:space="preserve"> </w:t>
      </w:r>
      <w:proofErr w:type="spellStart"/>
      <w:r w:rsidR="003E3A77" w:rsidRPr="00935CFD">
        <w:t>późn</w:t>
      </w:r>
      <w:proofErr w:type="spellEnd"/>
      <w:r w:rsidR="003E3A77" w:rsidRPr="00935CFD">
        <w:t>.</w:t>
      </w:r>
      <w:r w:rsidR="009219FA" w:rsidRPr="00935CFD">
        <w:t xml:space="preserve"> zm.</w:t>
      </w:r>
      <w:r w:rsidR="00465928" w:rsidRPr="00935CFD">
        <w:t>)</w:t>
      </w:r>
      <w:r w:rsidR="003E3A77" w:rsidRPr="00935CFD">
        <w:t xml:space="preserve"> oraz art. 104 ustawy z dnia 14 czerwca 1960  r. Kodeks postępowania administracyjnego (Dz. U. z 20</w:t>
      </w:r>
      <w:r w:rsidR="00E03D2D">
        <w:t>21 r., poz. 735</w:t>
      </w:r>
      <w:r w:rsidR="003E3A77" w:rsidRPr="00935CFD">
        <w:t xml:space="preserve"> z </w:t>
      </w:r>
      <w:proofErr w:type="spellStart"/>
      <w:r w:rsidR="003E3A77" w:rsidRPr="00935CFD">
        <w:t>późn</w:t>
      </w:r>
      <w:proofErr w:type="spellEnd"/>
      <w:r w:rsidR="003E3A77" w:rsidRPr="00935CFD">
        <w:t xml:space="preserve">. zm.), </w:t>
      </w:r>
      <w:r w:rsidR="00465928" w:rsidRPr="00935CFD">
        <w:t xml:space="preserve"> </w:t>
      </w:r>
      <w:r w:rsidR="004F651C" w:rsidRPr="00935CFD">
        <w:t>a także § 3 us</w:t>
      </w:r>
      <w:r w:rsidR="002006CC" w:rsidRPr="00935CFD">
        <w:t>t.1,</w:t>
      </w:r>
      <w:r w:rsidR="00AE04DF" w:rsidRPr="00935CFD">
        <w:t xml:space="preserve"> pkt </w:t>
      </w:r>
      <w:r w:rsidR="00083359">
        <w:t>62</w:t>
      </w:r>
      <w:r w:rsidR="006165A7">
        <w:t>,</w:t>
      </w:r>
      <w:r w:rsidR="00326E9C">
        <w:t xml:space="preserve"> R</w:t>
      </w:r>
      <w:r w:rsidR="00F535C0" w:rsidRPr="00935CFD">
        <w:t>ozporządzenia Rady Min</w:t>
      </w:r>
      <w:r w:rsidR="004F651C" w:rsidRPr="00935CFD">
        <w:t xml:space="preserve">istrów  z dnia  </w:t>
      </w:r>
      <w:r w:rsidR="003E3A77" w:rsidRPr="00935CFD">
        <w:t>10 września 2019 r.</w:t>
      </w:r>
      <w:r w:rsidR="009219FA" w:rsidRPr="00935CFD">
        <w:t xml:space="preserve"> w sprawie </w:t>
      </w:r>
      <w:r w:rsidR="00F535C0" w:rsidRPr="00935CFD">
        <w:t>przedsięwzięć mogących znacząco oddziaływać na środowisko</w:t>
      </w:r>
      <w:r w:rsidR="00FA448C" w:rsidRPr="00935CFD">
        <w:t xml:space="preserve">  (Dz.</w:t>
      </w:r>
      <w:r w:rsidR="003E3A77" w:rsidRPr="00935CFD">
        <w:t xml:space="preserve"> </w:t>
      </w:r>
      <w:r w:rsidR="00FA448C" w:rsidRPr="00935CFD">
        <w:t xml:space="preserve">U. poz. </w:t>
      </w:r>
      <w:r w:rsidR="003E3A77" w:rsidRPr="00935CFD">
        <w:t>1839)</w:t>
      </w:r>
      <w:r w:rsidR="007F09B8" w:rsidRPr="00935CFD">
        <w:t xml:space="preserve"> </w:t>
      </w:r>
      <w:r w:rsidR="00D0168F">
        <w:t>po rozpatrzeniu wniosku złożonego przez Gminę</w:t>
      </w:r>
      <w:r w:rsidR="00083359" w:rsidRPr="00D0168F">
        <w:t xml:space="preserve"> Turośl ul. Jana Pawła II 49, 18-525 Turośl</w:t>
      </w:r>
      <w:r w:rsidR="00D0168F">
        <w:t xml:space="preserve">, </w:t>
      </w:r>
      <w:r w:rsidR="00195E19" w:rsidRPr="00935CFD">
        <w:t>o wydanie decyzji o środowiskowych uwarunkowaniach dla planowanego przedsięwzięcia polegającego na</w:t>
      </w:r>
      <w:r w:rsidR="00195E19" w:rsidRPr="00935CFD">
        <w:rPr>
          <w:b/>
          <w:bCs/>
        </w:rPr>
        <w:t xml:space="preserve"> „</w:t>
      </w:r>
      <w:r w:rsidR="00E8395E">
        <w:rPr>
          <w:b/>
          <w:bCs/>
        </w:rPr>
        <w:t>Rozbudowie drogi gminnej 104444B Ksebki-Łączki w km 0+000-1+540</w:t>
      </w:r>
      <w:r w:rsidR="00195E19" w:rsidRPr="00935CFD">
        <w:rPr>
          <w:b/>
          <w:bCs/>
        </w:rPr>
        <w:t xml:space="preserve">” </w:t>
      </w:r>
      <w:r w:rsidR="00D0168F" w:rsidRPr="00D0168F">
        <w:rPr>
          <w:bCs/>
        </w:rPr>
        <w:t>oraz po zasięgnięciu opinii Regionalnego Dyrektora Ochrony Środowiska w Białymstoku, Państwowego Powiatowego Inspektora Sanitarnego w Kolnie i Dyrektora Państwowego Gospodarstwa Wodnego Wody Polskie w Giżycku</w:t>
      </w:r>
    </w:p>
    <w:p w14:paraId="2A94F5F4" w14:textId="77777777" w:rsidR="00E8395E" w:rsidRPr="00083359" w:rsidRDefault="00E8395E" w:rsidP="00782E0D">
      <w:pPr>
        <w:contextualSpacing/>
        <w:jc w:val="both"/>
        <w:rPr>
          <w:b/>
          <w:bCs/>
        </w:rPr>
      </w:pPr>
    </w:p>
    <w:p w14:paraId="4EA8146D" w14:textId="2124868C" w:rsidR="00083359" w:rsidRDefault="00083359" w:rsidP="00782E0D">
      <w:pPr>
        <w:contextualSpacing/>
        <w:jc w:val="center"/>
        <w:rPr>
          <w:b/>
        </w:rPr>
      </w:pPr>
      <w:r w:rsidRPr="00083359">
        <w:rPr>
          <w:b/>
        </w:rPr>
        <w:t>orzekam co następuje</w:t>
      </w:r>
    </w:p>
    <w:p w14:paraId="2FAC6BC8" w14:textId="77777777" w:rsidR="00E8395E" w:rsidRPr="00083359" w:rsidRDefault="00E8395E" w:rsidP="00782E0D">
      <w:pPr>
        <w:contextualSpacing/>
        <w:jc w:val="center"/>
        <w:rPr>
          <w:b/>
        </w:rPr>
      </w:pPr>
    </w:p>
    <w:p w14:paraId="69B477DB" w14:textId="77777777" w:rsidR="00E01A47" w:rsidRPr="005A28CA" w:rsidRDefault="00E8395E" w:rsidP="00782E0D">
      <w:pPr>
        <w:pStyle w:val="Akapitzlist"/>
        <w:numPr>
          <w:ilvl w:val="0"/>
          <w:numId w:val="4"/>
        </w:numPr>
        <w:spacing w:after="0" w:line="240" w:lineRule="auto"/>
        <w:jc w:val="both"/>
        <w:rPr>
          <w:rFonts w:ascii="Times New Roman" w:hAnsi="Times New Roman" w:cs="Times New Roman"/>
          <w:b/>
          <w:sz w:val="24"/>
          <w:szCs w:val="24"/>
        </w:rPr>
      </w:pPr>
      <w:r w:rsidRPr="005A28CA">
        <w:rPr>
          <w:rFonts w:ascii="Times New Roman" w:hAnsi="Times New Roman" w:cs="Times New Roman"/>
          <w:b/>
          <w:sz w:val="24"/>
          <w:szCs w:val="24"/>
        </w:rPr>
        <w:t>Stwierdzam brak obowiązku przeprowadzenia oceny oddziaływania przedsięwzięcia na środowisko.</w:t>
      </w:r>
    </w:p>
    <w:p w14:paraId="51D0D30E" w14:textId="4B66FF46" w:rsidR="00E01A47" w:rsidRPr="005A28CA" w:rsidRDefault="00C21332" w:rsidP="00221171">
      <w:pPr>
        <w:pStyle w:val="Akapitzlist"/>
        <w:numPr>
          <w:ilvl w:val="0"/>
          <w:numId w:val="4"/>
        </w:numPr>
        <w:spacing w:after="0" w:line="276" w:lineRule="auto"/>
        <w:jc w:val="both"/>
        <w:rPr>
          <w:rFonts w:ascii="Times New Roman" w:hAnsi="Times New Roman" w:cs="Times New Roman"/>
          <w:b/>
          <w:sz w:val="24"/>
          <w:szCs w:val="24"/>
        </w:rPr>
      </w:pPr>
      <w:r w:rsidRPr="005A28CA">
        <w:rPr>
          <w:rFonts w:ascii="Times New Roman" w:hAnsi="Times New Roman" w:cs="Times New Roman"/>
          <w:b/>
          <w:sz w:val="24"/>
          <w:szCs w:val="24"/>
        </w:rPr>
        <w:t>Określam następujące istotne warunki korzystania ze środowiska w fazie realizacji i eksploatacji przedsięwzięci</w:t>
      </w:r>
      <w:r w:rsidR="00E01A47" w:rsidRPr="005A28CA">
        <w:rPr>
          <w:rFonts w:ascii="Times New Roman" w:hAnsi="Times New Roman" w:cs="Times New Roman"/>
          <w:b/>
          <w:sz w:val="24"/>
          <w:szCs w:val="24"/>
        </w:rPr>
        <w:t xml:space="preserve"> ze szczególnym uwzględnieniem konieczności ochrony wartości przyrodniczych.</w:t>
      </w:r>
    </w:p>
    <w:p w14:paraId="6C2331DF" w14:textId="7B7B8919" w:rsidR="00E01A47" w:rsidRPr="005A28CA" w:rsidRDefault="00E01A47" w:rsidP="00221171">
      <w:pPr>
        <w:pStyle w:val="Akapitzlist"/>
        <w:numPr>
          <w:ilvl w:val="0"/>
          <w:numId w:val="28"/>
        </w:numPr>
        <w:spacing w:line="276" w:lineRule="auto"/>
        <w:jc w:val="both"/>
        <w:rPr>
          <w:rFonts w:ascii="Times New Roman" w:hAnsi="Times New Roman" w:cs="Times New Roman"/>
          <w:sz w:val="24"/>
          <w:szCs w:val="24"/>
        </w:rPr>
      </w:pPr>
      <w:r w:rsidRPr="005A28CA">
        <w:rPr>
          <w:rFonts w:ascii="Times New Roman" w:hAnsi="Times New Roman" w:cs="Times New Roman"/>
          <w:sz w:val="24"/>
          <w:szCs w:val="24"/>
        </w:rPr>
        <w:t>wycinkę drzew</w:t>
      </w:r>
      <w:r w:rsidR="006A78F9" w:rsidRPr="005A28CA">
        <w:rPr>
          <w:rFonts w:ascii="Times New Roman" w:hAnsi="Times New Roman" w:cs="Times New Roman"/>
          <w:sz w:val="24"/>
          <w:szCs w:val="24"/>
        </w:rPr>
        <w:t xml:space="preserve"> i krzewów kolidujących z przebudową i rozbudową ograniczyć do minimum oraz prowadzić poza okresem lęgowym ptaków, która trwa od 15 marca do 15 września</w:t>
      </w:r>
    </w:p>
    <w:p w14:paraId="40BC2C04" w14:textId="7F8DAB61" w:rsidR="006A78F9" w:rsidRPr="005A28CA" w:rsidRDefault="006A78F9" w:rsidP="00221171">
      <w:pPr>
        <w:pStyle w:val="Akapitzlist"/>
        <w:numPr>
          <w:ilvl w:val="0"/>
          <w:numId w:val="28"/>
        </w:numPr>
        <w:spacing w:line="276" w:lineRule="auto"/>
        <w:jc w:val="both"/>
        <w:rPr>
          <w:rFonts w:ascii="Times New Roman" w:hAnsi="Times New Roman" w:cs="Times New Roman"/>
          <w:sz w:val="24"/>
          <w:szCs w:val="24"/>
        </w:rPr>
      </w:pPr>
      <w:r w:rsidRPr="005A28CA">
        <w:rPr>
          <w:rFonts w:ascii="Times New Roman" w:hAnsi="Times New Roman" w:cs="Times New Roman"/>
          <w:sz w:val="24"/>
          <w:szCs w:val="24"/>
        </w:rPr>
        <w:t>drzewa znajdujące się najbliżej pasa drogowego zabezpieczyć przed uszkodzeniami mechanicznymi</w:t>
      </w:r>
    </w:p>
    <w:p w14:paraId="52578B6F" w14:textId="72D3EDEC" w:rsidR="006A78F9" w:rsidRPr="005A28CA" w:rsidRDefault="006A78F9" w:rsidP="00221171">
      <w:pPr>
        <w:pStyle w:val="Akapitzlist"/>
        <w:numPr>
          <w:ilvl w:val="0"/>
          <w:numId w:val="28"/>
        </w:numPr>
        <w:spacing w:line="276" w:lineRule="auto"/>
        <w:jc w:val="both"/>
        <w:rPr>
          <w:rFonts w:ascii="Times New Roman" w:hAnsi="Times New Roman" w:cs="Times New Roman"/>
          <w:sz w:val="24"/>
          <w:szCs w:val="24"/>
        </w:rPr>
      </w:pPr>
      <w:r w:rsidRPr="005A28CA">
        <w:rPr>
          <w:rFonts w:ascii="Times New Roman" w:hAnsi="Times New Roman" w:cs="Times New Roman"/>
          <w:sz w:val="24"/>
          <w:szCs w:val="24"/>
        </w:rPr>
        <w:t xml:space="preserve">prace w strefie korzeni wykonać ręcznie </w:t>
      </w:r>
    </w:p>
    <w:p w14:paraId="038CF0AE" w14:textId="6688E76C" w:rsidR="006A78F9" w:rsidRPr="005A28CA" w:rsidRDefault="006A78F9" w:rsidP="00221171">
      <w:pPr>
        <w:pStyle w:val="Akapitzlist"/>
        <w:numPr>
          <w:ilvl w:val="0"/>
          <w:numId w:val="28"/>
        </w:numPr>
        <w:spacing w:line="276" w:lineRule="auto"/>
        <w:jc w:val="both"/>
        <w:rPr>
          <w:rFonts w:ascii="Times New Roman" w:hAnsi="Times New Roman" w:cs="Times New Roman"/>
          <w:sz w:val="24"/>
          <w:szCs w:val="24"/>
        </w:rPr>
      </w:pPr>
      <w:r w:rsidRPr="005A28CA">
        <w:rPr>
          <w:rFonts w:ascii="Times New Roman" w:hAnsi="Times New Roman" w:cs="Times New Roman"/>
          <w:sz w:val="24"/>
          <w:szCs w:val="24"/>
        </w:rPr>
        <w:t>zastosować nasadzenie zastępczych drzew w ilości adekwatnej do usuniętych</w:t>
      </w:r>
    </w:p>
    <w:p w14:paraId="203A5275" w14:textId="6E3A0A66" w:rsidR="006A78F9" w:rsidRDefault="006A78F9" w:rsidP="00221171">
      <w:pPr>
        <w:pStyle w:val="Akapitzlist"/>
        <w:numPr>
          <w:ilvl w:val="0"/>
          <w:numId w:val="28"/>
        </w:numPr>
        <w:spacing w:line="276" w:lineRule="auto"/>
        <w:jc w:val="both"/>
        <w:rPr>
          <w:rFonts w:ascii="Times New Roman" w:hAnsi="Times New Roman" w:cs="Times New Roman"/>
          <w:sz w:val="24"/>
          <w:szCs w:val="24"/>
        </w:rPr>
      </w:pPr>
      <w:r w:rsidRPr="005A28CA">
        <w:rPr>
          <w:rFonts w:ascii="Times New Roman" w:hAnsi="Times New Roman" w:cs="Times New Roman"/>
          <w:sz w:val="24"/>
          <w:szCs w:val="24"/>
        </w:rPr>
        <w:t>zaplecze budowy zlokalizować poza obszarami leśnymi, w oddaleniu od cieków wodnych</w:t>
      </w:r>
    </w:p>
    <w:p w14:paraId="3DE9B232" w14:textId="4F0A18DF" w:rsidR="001C1C06" w:rsidRPr="001C1C06" w:rsidRDefault="001C1C06" w:rsidP="00221171">
      <w:pPr>
        <w:pStyle w:val="Akapitzlist"/>
        <w:numPr>
          <w:ilvl w:val="0"/>
          <w:numId w:val="28"/>
        </w:numPr>
        <w:spacing w:line="276" w:lineRule="auto"/>
        <w:jc w:val="both"/>
        <w:rPr>
          <w:rFonts w:ascii="Times New Roman" w:hAnsi="Times New Roman" w:cs="Times New Roman"/>
          <w:sz w:val="24"/>
          <w:szCs w:val="24"/>
        </w:rPr>
      </w:pPr>
      <w:r w:rsidRPr="001C1C06">
        <w:rPr>
          <w:rFonts w:ascii="Times New Roman" w:hAnsi="Times New Roman" w:cs="Times New Roman"/>
          <w:color w:val="272725"/>
          <w:sz w:val="24"/>
          <w:szCs w:val="24"/>
          <w:shd w:val="clear" w:color="auto" w:fill="FFFFFF"/>
        </w:rPr>
        <w:t>silniki wykorzystywanych maszyn i urządzeń wyłączać w czasie przerw w pracy</w:t>
      </w:r>
    </w:p>
    <w:p w14:paraId="3F71C64A" w14:textId="7F166469" w:rsidR="001C1C06" w:rsidRPr="001C1C06" w:rsidRDefault="001C1C06" w:rsidP="00221171">
      <w:pPr>
        <w:pStyle w:val="Akapitzlist"/>
        <w:numPr>
          <w:ilvl w:val="0"/>
          <w:numId w:val="28"/>
        </w:numPr>
        <w:spacing w:line="276" w:lineRule="auto"/>
        <w:jc w:val="both"/>
        <w:rPr>
          <w:rFonts w:ascii="Times New Roman" w:hAnsi="Times New Roman" w:cs="Times New Roman"/>
          <w:sz w:val="24"/>
          <w:szCs w:val="24"/>
        </w:rPr>
      </w:pPr>
      <w:r w:rsidRPr="001C1C06">
        <w:rPr>
          <w:rFonts w:ascii="Times New Roman" w:hAnsi="Times New Roman" w:cs="Times New Roman"/>
          <w:color w:val="272725"/>
          <w:sz w:val="24"/>
          <w:szCs w:val="24"/>
          <w:shd w:val="clear" w:color="auto" w:fill="FFFFFF"/>
        </w:rPr>
        <w:t>realizacja przedsięwzięcia prowadzona będzie wyłącznie w porze dziennej, tj. w godzinach 06:00 – 22:00</w:t>
      </w:r>
    </w:p>
    <w:p w14:paraId="7C53A6E6" w14:textId="6436055F" w:rsidR="00221171" w:rsidRPr="00782E0D" w:rsidRDefault="00243027" w:rsidP="00672923">
      <w:pPr>
        <w:pStyle w:val="Akapitzlist"/>
        <w:numPr>
          <w:ilvl w:val="0"/>
          <w:numId w:val="4"/>
        </w:numPr>
        <w:spacing w:after="0" w:line="276" w:lineRule="auto"/>
        <w:jc w:val="both"/>
        <w:rPr>
          <w:rFonts w:ascii="Times New Roman" w:hAnsi="Times New Roman" w:cs="Times New Roman"/>
          <w:b/>
          <w:sz w:val="24"/>
          <w:szCs w:val="24"/>
        </w:rPr>
      </w:pPr>
      <w:r w:rsidRPr="005A28CA">
        <w:rPr>
          <w:rFonts w:ascii="Times New Roman" w:hAnsi="Times New Roman" w:cs="Times New Roman"/>
          <w:b/>
          <w:sz w:val="24"/>
          <w:szCs w:val="24"/>
        </w:rPr>
        <w:t>C</w:t>
      </w:r>
      <w:r w:rsidR="00E01A47" w:rsidRPr="005A28CA">
        <w:rPr>
          <w:rFonts w:ascii="Times New Roman" w:hAnsi="Times New Roman" w:cs="Times New Roman"/>
          <w:b/>
          <w:sz w:val="24"/>
          <w:szCs w:val="24"/>
        </w:rPr>
        <w:t>harakterystykę</w:t>
      </w:r>
      <w:r w:rsidR="008150E2" w:rsidRPr="005A28CA">
        <w:rPr>
          <w:rFonts w:ascii="Times New Roman" w:hAnsi="Times New Roman" w:cs="Times New Roman"/>
          <w:b/>
          <w:sz w:val="24"/>
          <w:szCs w:val="24"/>
        </w:rPr>
        <w:t xml:space="preserve"> przedsięwzięcia określa załącznik nr 1 stanowiący integralną część niniejszej decyzji</w:t>
      </w:r>
      <w:r w:rsidRPr="005A28CA">
        <w:rPr>
          <w:rFonts w:ascii="Times New Roman" w:hAnsi="Times New Roman" w:cs="Times New Roman"/>
          <w:b/>
          <w:sz w:val="24"/>
          <w:szCs w:val="24"/>
        </w:rPr>
        <w:t>.</w:t>
      </w:r>
    </w:p>
    <w:p w14:paraId="1BF458A2" w14:textId="663E0A9F" w:rsidR="00D3555C" w:rsidRDefault="00195E19" w:rsidP="00672923">
      <w:pPr>
        <w:spacing w:line="276" w:lineRule="auto"/>
        <w:jc w:val="center"/>
        <w:rPr>
          <w:b/>
        </w:rPr>
      </w:pPr>
      <w:r w:rsidRPr="00935CFD">
        <w:rPr>
          <w:b/>
        </w:rPr>
        <w:t>UZASADNIENIE</w:t>
      </w:r>
    </w:p>
    <w:p w14:paraId="752A6866" w14:textId="77777777" w:rsidR="008348AD" w:rsidRDefault="008348AD" w:rsidP="008348AD">
      <w:pPr>
        <w:spacing w:line="276" w:lineRule="auto"/>
        <w:jc w:val="center"/>
        <w:rPr>
          <w:b/>
        </w:rPr>
      </w:pPr>
    </w:p>
    <w:p w14:paraId="39AB2EE7" w14:textId="3A11051D" w:rsidR="00D0168F" w:rsidRPr="00221171" w:rsidRDefault="00D0168F" w:rsidP="00221171">
      <w:pPr>
        <w:spacing w:line="276" w:lineRule="auto"/>
        <w:ind w:firstLine="708"/>
        <w:jc w:val="both"/>
      </w:pPr>
      <w:r w:rsidRPr="00221171">
        <w:t>W dniu 14 luty 2022 r. do Wójta</w:t>
      </w:r>
      <w:r w:rsidR="00782E0D">
        <w:t xml:space="preserve"> Gminy Turośl wpłynął wniosek </w:t>
      </w:r>
      <w:r w:rsidRPr="00221171">
        <w:t xml:space="preserve">Gminy Turośl, o wydanie decyzji o środowiskowych uwarunkowaniach na realizację przedsięwzięcia pn. </w:t>
      </w:r>
      <w:r w:rsidR="00782E0D">
        <w:rPr>
          <w:bCs/>
        </w:rPr>
        <w:t xml:space="preserve">„Rozbudowa </w:t>
      </w:r>
      <w:r w:rsidRPr="00221171">
        <w:rPr>
          <w:bCs/>
        </w:rPr>
        <w:t>drogi gminnej 104444B Ksebki-Łączki w km 0+000-1+540”</w:t>
      </w:r>
    </w:p>
    <w:p w14:paraId="60794616" w14:textId="44A97A01" w:rsidR="000B74D4" w:rsidRPr="00221171" w:rsidRDefault="00EB769B" w:rsidP="00221171">
      <w:pPr>
        <w:spacing w:line="276" w:lineRule="auto"/>
        <w:ind w:firstLine="708"/>
        <w:jc w:val="both"/>
      </w:pPr>
      <w:r w:rsidRPr="00221171">
        <w:t>Z</w:t>
      </w:r>
      <w:r w:rsidR="000B74D4" w:rsidRPr="00221171">
        <w:t xml:space="preserve">godnie z art. 64 ust. 1 pkt 1, 2 i 4 ustawy z dnia 3 października 2008 r.  o udzieleniu informacji o środowisku i jego ochronie, udziale społeczeństwa w ochronie środowiska  oraz o </w:t>
      </w:r>
      <w:r w:rsidR="000B74D4" w:rsidRPr="00221171">
        <w:lastRenderedPageBreak/>
        <w:t xml:space="preserve">ocenach oddziaływania na środowisko, </w:t>
      </w:r>
      <w:r w:rsidRPr="00221171">
        <w:t xml:space="preserve">organ prowadzący postępowanie wystąpił pismem z dnia 14 lutego 2022 r. znak PBŚ.6220.8.2022 do </w:t>
      </w:r>
      <w:r w:rsidR="000B74D4" w:rsidRPr="00221171">
        <w:t>Regionalnego Dyrektora Ochrony Środowiska w Białymstoku Wydział Spraw Terenowych w Łomży, Państwowego Powiatowego Inspektora Sanitarnego w Kolnie, Państwowego Gospodarstwa Wodnego Wody Polskie Dyrektora Zarządu Zlewni w Giżycku</w:t>
      </w:r>
      <w:r w:rsidRPr="00221171">
        <w:t xml:space="preserve"> o opinię,</w:t>
      </w:r>
      <w:r w:rsidR="000B74D4" w:rsidRPr="00221171">
        <w:t xml:space="preserve"> co do potrzeby przeprowadzenia oceny oddziaływania przedsięwzięcia na śr</w:t>
      </w:r>
      <w:r w:rsidRPr="00221171">
        <w:t>odowisko i ewentualnego zakresu raportu</w:t>
      </w:r>
      <w:r w:rsidR="000B74D4" w:rsidRPr="00221171">
        <w:t xml:space="preserve">.      </w:t>
      </w:r>
    </w:p>
    <w:p w14:paraId="6B45C150" w14:textId="59913CF6" w:rsidR="0068734B" w:rsidRPr="00221171" w:rsidRDefault="0068734B" w:rsidP="00221171">
      <w:pPr>
        <w:spacing w:line="276" w:lineRule="auto"/>
        <w:ind w:firstLine="708"/>
        <w:jc w:val="both"/>
        <w:rPr>
          <w:bCs/>
        </w:rPr>
      </w:pPr>
      <w:r w:rsidRPr="00221171">
        <w:rPr>
          <w:bCs/>
        </w:rPr>
        <w:t xml:space="preserve">Postepowanie w sprawie wydania decyzji o środowiskowych uwarunkowaniach prowadzone jest na podstawie przepisów ustawy z dnia 3 października 2008 roku o udostępnieniu informacji o środowisku i jego ochronie, udziale społeczeństwa w ochronie środowiska oraz o ocenach oddziaływania na środowisko </w:t>
      </w:r>
      <w:r w:rsidRPr="00221171">
        <w:t>(Dz. U. z 2021 r. poz. 247 ze zm.) oraz Rozporządzenia Rady Ministrów  z dnia  10 września 2019 r. w sprawie przedsięwzięć mogących znacząco oddziaływać na środowisko  (Dz. U. z 2019 r., poz. 1839)</w:t>
      </w:r>
    </w:p>
    <w:p w14:paraId="5DECEAF6" w14:textId="5627DC06" w:rsidR="00195E19" w:rsidRPr="00221171" w:rsidRDefault="00D3555C" w:rsidP="00221171">
      <w:pPr>
        <w:spacing w:line="276" w:lineRule="auto"/>
        <w:ind w:firstLine="708"/>
        <w:jc w:val="both"/>
      </w:pPr>
      <w:r w:rsidRPr="00221171">
        <w:rPr>
          <w:bCs/>
        </w:rPr>
        <w:t xml:space="preserve">Przedsięwzięcie zgodnie z </w:t>
      </w:r>
      <w:r w:rsidR="0068734B" w:rsidRPr="00221171">
        <w:t xml:space="preserve">§ 3 ust.1, pkt </w:t>
      </w:r>
      <w:r w:rsidR="000B74D4" w:rsidRPr="00221171">
        <w:t>62</w:t>
      </w:r>
      <w:r w:rsidRPr="00221171">
        <w:t xml:space="preserve"> Rozporządzenia Rady Ministrów  z dnia  10 września 2019 r. w sprawie przedsięwzięć mogących znacząco oddziaływać na środowisko  (Dz. U. z 2019 r., poz. 1839) jest zaliczane do przedsięwzięć mogących potencjalnie znacząco oddziaływać na środowisko, dla których może być wymagane sporządzenie raportu.</w:t>
      </w:r>
    </w:p>
    <w:p w14:paraId="2A033A66" w14:textId="36E8C668" w:rsidR="00AE2BB3" w:rsidRPr="00221171" w:rsidRDefault="005E7874" w:rsidP="00221171">
      <w:pPr>
        <w:spacing w:line="276" w:lineRule="auto"/>
        <w:ind w:firstLine="708"/>
        <w:jc w:val="both"/>
      </w:pPr>
      <w:r w:rsidRPr="00221171">
        <w:t>Zgodnie z art. 75 ust. 1</w:t>
      </w:r>
      <w:r w:rsidR="00AE2BB3" w:rsidRPr="00221171">
        <w:t xml:space="preserve"> pkt. 4 ustawy z dnia 3 października 2008 roku o udostępnieniu informacji o środowisku i jego ochronie, udziale społeczeństwa w ochronie środowiska oraz o ocenach oddziaływania na środowisko (Dz. U. z 2021 r. poz. 247 ze zm.) organem właściwym do wydania decyzji o środowiskowych uwarunkowaniach jest Wójt.</w:t>
      </w:r>
    </w:p>
    <w:p w14:paraId="1C5BA92F" w14:textId="4175C40E" w:rsidR="00195E19" w:rsidRPr="00221171" w:rsidRDefault="001405F6" w:rsidP="00221171">
      <w:pPr>
        <w:spacing w:line="276" w:lineRule="auto"/>
        <w:ind w:firstLine="682"/>
        <w:jc w:val="both"/>
      </w:pPr>
      <w:r w:rsidRPr="00221171">
        <w:t xml:space="preserve">Regionalny Dyrektor </w:t>
      </w:r>
      <w:r w:rsidR="00195E19" w:rsidRPr="00221171">
        <w:t>Ochrony Środowiska w Białymstoku</w:t>
      </w:r>
      <w:r w:rsidRPr="00221171">
        <w:t xml:space="preserve">, Wydział Spraw Terenowych II w Łomży – na podstawie przedłożonych materiałów, w tym Karty informacyjnej przedsięwzięcia </w:t>
      </w:r>
      <w:r w:rsidR="00195E19" w:rsidRPr="00221171">
        <w:t xml:space="preserve">postanowieniem nr </w:t>
      </w:r>
      <w:r w:rsidR="00EB769B" w:rsidRPr="00221171">
        <w:t>WSTII.4220.21.2022</w:t>
      </w:r>
      <w:r w:rsidR="00EB559E" w:rsidRPr="00221171">
        <w:t>.MM</w:t>
      </w:r>
      <w:r w:rsidR="00195E19" w:rsidRPr="00221171">
        <w:t xml:space="preserve"> z dnia </w:t>
      </w:r>
      <w:r w:rsidR="00EB769B" w:rsidRPr="00221171">
        <w:t>23.02</w:t>
      </w:r>
      <w:r w:rsidR="00EB559E" w:rsidRPr="00221171">
        <w:t>.</w:t>
      </w:r>
      <w:r w:rsidR="00EB769B" w:rsidRPr="00221171">
        <w:t>2022</w:t>
      </w:r>
      <w:r w:rsidR="00195E19" w:rsidRPr="00221171">
        <w:t xml:space="preserve"> r</w:t>
      </w:r>
      <w:r w:rsidR="00A80D37" w:rsidRPr="00221171">
        <w:rPr>
          <w:noProof/>
        </w:rPr>
        <w:t>.</w:t>
      </w:r>
      <w:r w:rsidR="003661D6" w:rsidRPr="00221171">
        <w:rPr>
          <w:noProof/>
        </w:rPr>
        <w:t xml:space="preserve"> </w:t>
      </w:r>
      <w:r w:rsidR="00D83A39" w:rsidRPr="00221171">
        <w:t>wyraził</w:t>
      </w:r>
      <w:r w:rsidR="00195E19" w:rsidRPr="00221171">
        <w:t xml:space="preserve"> opinię, że dla prz</w:t>
      </w:r>
      <w:r w:rsidR="00B13D84" w:rsidRPr="00221171">
        <w:t xml:space="preserve">edmiotowego przedsięwzięcia </w:t>
      </w:r>
      <w:r w:rsidR="00EC2C6D" w:rsidRPr="00221171">
        <w:t xml:space="preserve">nie </w:t>
      </w:r>
      <w:r w:rsidR="00195E19" w:rsidRPr="00221171">
        <w:t xml:space="preserve">istnieje </w:t>
      </w:r>
      <w:r w:rsidR="00A80D37" w:rsidRPr="00221171">
        <w:t xml:space="preserve">konieczność </w:t>
      </w:r>
      <w:r w:rsidR="00195E19" w:rsidRPr="00221171">
        <w:t>prze</w:t>
      </w:r>
      <w:r w:rsidR="00A80D37" w:rsidRPr="00221171">
        <w:t>prowadzenia oc</w:t>
      </w:r>
      <w:r w:rsidR="002B2A12" w:rsidRPr="00221171">
        <w:t>e</w:t>
      </w:r>
      <w:r w:rsidR="00D83A39" w:rsidRPr="00221171">
        <w:t xml:space="preserve">ny oddziaływania na środowisko. </w:t>
      </w:r>
      <w:r w:rsidR="000B74D4" w:rsidRPr="00221171">
        <w:t xml:space="preserve">Jednocześnie </w:t>
      </w:r>
      <w:r w:rsidR="00AA3AE3" w:rsidRPr="00221171">
        <w:t>określił warunki realizacji przedmiotowego przedsięwzięcia, które należy uwzględnić w decyzji o środowiskowych uwarunkowaniach.</w:t>
      </w:r>
    </w:p>
    <w:p w14:paraId="03764007" w14:textId="7D8ED7FA" w:rsidR="00195E19" w:rsidRPr="00221171" w:rsidRDefault="00C45AA6" w:rsidP="00221171">
      <w:pPr>
        <w:spacing w:line="276" w:lineRule="auto"/>
        <w:ind w:firstLine="682"/>
        <w:jc w:val="both"/>
      </w:pPr>
      <w:r w:rsidRPr="00221171">
        <w:t>Państwowy</w:t>
      </w:r>
      <w:r w:rsidR="009D6A34" w:rsidRPr="00221171">
        <w:t xml:space="preserve"> Powiatowy Inspektor Sanitarny</w:t>
      </w:r>
      <w:r w:rsidR="00195E19" w:rsidRPr="00221171">
        <w:t xml:space="preserve"> w Kolnie opinią nr </w:t>
      </w:r>
      <w:r w:rsidR="00AA3AE3" w:rsidRPr="00221171">
        <w:t>11.NZ.2022 znak sprawy NZ.7040.7.2022</w:t>
      </w:r>
      <w:r w:rsidR="000B74D4" w:rsidRPr="00221171">
        <w:t xml:space="preserve"> z dnia </w:t>
      </w:r>
      <w:r w:rsidR="00AA3AE3" w:rsidRPr="00221171">
        <w:t>21.02</w:t>
      </w:r>
      <w:r w:rsidR="00BF74F1" w:rsidRPr="00221171">
        <w:t>.</w:t>
      </w:r>
      <w:r w:rsidR="00AA3AE3" w:rsidRPr="00221171">
        <w:t>2022</w:t>
      </w:r>
      <w:r w:rsidR="00195E19" w:rsidRPr="00221171">
        <w:t xml:space="preserve"> r.</w:t>
      </w:r>
      <w:r w:rsidR="00AA3AE3" w:rsidRPr="00221171">
        <w:t xml:space="preserve"> (data wpływu 23.02.2022</w:t>
      </w:r>
      <w:r w:rsidR="0092070C" w:rsidRPr="00221171">
        <w:t xml:space="preserve"> r.)</w:t>
      </w:r>
      <w:r w:rsidR="003661D6" w:rsidRPr="00221171">
        <w:t xml:space="preserve"> nie stwierdził</w:t>
      </w:r>
      <w:r w:rsidR="00195E19" w:rsidRPr="00221171">
        <w:t xml:space="preserve"> obowiązku przeprowadzenia oceny oddziaływania na środowisko dla ww. przedsięwzięcia.</w:t>
      </w:r>
    </w:p>
    <w:p w14:paraId="1B1050E3" w14:textId="543C38B8" w:rsidR="00B65EE6" w:rsidRPr="00221171" w:rsidRDefault="00195E19" w:rsidP="00221171">
      <w:pPr>
        <w:spacing w:line="276" w:lineRule="auto"/>
        <w:ind w:firstLine="682"/>
        <w:jc w:val="both"/>
      </w:pPr>
      <w:r w:rsidRPr="00221171">
        <w:t>Dy</w:t>
      </w:r>
      <w:r w:rsidR="00BF74F1" w:rsidRPr="00221171">
        <w:t>rektor Zarządu Zlewni w Giż</w:t>
      </w:r>
      <w:r w:rsidR="00B6769D" w:rsidRPr="00221171">
        <w:t>ycku opinią nr</w:t>
      </w:r>
      <w:r w:rsidR="00E01800" w:rsidRPr="00221171">
        <w:t xml:space="preserve"> BI.ZZŚ.3.4360.</w:t>
      </w:r>
      <w:r w:rsidR="00AA3AE3" w:rsidRPr="00221171">
        <w:t>25.2022.MK</w:t>
      </w:r>
      <w:r w:rsidR="00E01800" w:rsidRPr="00221171">
        <w:t xml:space="preserve"> z dnia </w:t>
      </w:r>
      <w:r w:rsidR="00AA3AE3" w:rsidRPr="00221171">
        <w:t>28.02.2022</w:t>
      </w:r>
      <w:r w:rsidR="00BF74F1" w:rsidRPr="00221171">
        <w:t> r. (data wpł</w:t>
      </w:r>
      <w:r w:rsidR="00AA3AE3" w:rsidRPr="00221171">
        <w:t>ywu 07.03.2022</w:t>
      </w:r>
      <w:r w:rsidR="00556960" w:rsidRPr="00221171">
        <w:t xml:space="preserve"> r.) nie stwierdził potrzeby przeprowadzenia oceny oddziaływania na środowisko</w:t>
      </w:r>
      <w:r w:rsidR="002B2A12" w:rsidRPr="00221171">
        <w:t xml:space="preserve"> </w:t>
      </w:r>
      <w:r w:rsidR="00E01800" w:rsidRPr="00221171">
        <w:t>dla powyższego przedsięwzięcia.</w:t>
      </w:r>
    </w:p>
    <w:p w14:paraId="26624489" w14:textId="55636AA6" w:rsidR="008A445C" w:rsidRPr="00221171" w:rsidRDefault="008A445C" w:rsidP="00221171">
      <w:pPr>
        <w:spacing w:after="5" w:line="276" w:lineRule="auto"/>
        <w:ind w:firstLine="682"/>
        <w:jc w:val="both"/>
      </w:pPr>
      <w:r w:rsidRPr="00221171">
        <w:t>Obszar, na którym będzie realizowane przedmiotowe zamierzenie nie jest objęty ustaleniami obowiązującego miejscowego planu zagospodarowania przestrzennego.</w:t>
      </w:r>
    </w:p>
    <w:p w14:paraId="7F305FFA" w14:textId="5115F5E0" w:rsidR="00867ADD" w:rsidRPr="00221171" w:rsidRDefault="00867ADD" w:rsidP="00221171">
      <w:pPr>
        <w:spacing w:line="276" w:lineRule="auto"/>
        <w:ind w:left="71" w:firstLine="611"/>
        <w:jc w:val="both"/>
      </w:pPr>
      <w:r w:rsidRPr="00221171">
        <w:t>Planowana inwestycja polegać będzie na rozbudowie dr</w:t>
      </w:r>
      <w:r w:rsidR="00352B74" w:rsidRPr="00221171">
        <w:t xml:space="preserve">ogi gminnej nr 1044448 Ksebki - Łączki w km 0+000 - </w:t>
      </w:r>
      <w:r w:rsidRPr="00221171">
        <w:t>1+540, obręb 0008 Ksebki, gmina Turośl, powiat kolneński, województwo podlaskie.</w:t>
      </w:r>
    </w:p>
    <w:p w14:paraId="0B5E9D41" w14:textId="40416B85" w:rsidR="005938B9" w:rsidRPr="00221171" w:rsidRDefault="00867ADD" w:rsidP="00782E0D">
      <w:pPr>
        <w:spacing w:line="276" w:lineRule="auto"/>
        <w:ind w:right="110" w:firstLine="708"/>
        <w:jc w:val="both"/>
      </w:pPr>
      <w:r w:rsidRPr="00221171">
        <w:t>Zgodnie z kartą informacyjną przedsięwzięcia oraz załączoną mapą ewidencji gruntów planowana inwestycja będzie realizowana na działce nr 1024, obręb 0008 Ksebki. Zasięg terenu inwestycji obejmował będzie również działki o nr 1028/6, 2025, 2052, 14/1, 58/1, 57/3, 57/2, 56/12, 56/2, 56/1, 55/5, 55/6, 55/7, 48/2, 48/1, 47/2, 47/1, 46/1, 46/4, 1025/2, 51/3, 51/4, obręb</w:t>
      </w:r>
      <w:r w:rsidR="00782E0D">
        <w:t xml:space="preserve"> 0008 Ksebki. Całkowita długość </w:t>
      </w:r>
      <w:r w:rsidRPr="00221171">
        <w:t xml:space="preserve">odcinka drogi wynosi ok. 1 </w:t>
      </w:r>
      <w:r w:rsidR="00BD337C" w:rsidRPr="00221171">
        <w:t>540</w:t>
      </w:r>
      <w:r w:rsidRPr="00221171">
        <w:t xml:space="preserve"> m. Według przedłożonej dokumentacji istniejąca </w:t>
      </w:r>
      <w:r w:rsidR="00352B74" w:rsidRPr="00221171">
        <w:t xml:space="preserve">droga ma szerokość ok. 4,00 m - </w:t>
      </w:r>
      <w:r w:rsidRPr="00221171">
        <w:t>4,50 m i posiada nawierzchnię gruntową utwardzoną żwirem oraz gruntowe pobocza. Obecnie szeroko</w:t>
      </w:r>
      <w:r w:rsidR="00352B74" w:rsidRPr="00221171">
        <w:t xml:space="preserve">ść korony drogi wynosi 5,00 m - </w:t>
      </w:r>
      <w:r w:rsidRPr="00221171">
        <w:t>5,50</w:t>
      </w:r>
      <w:r w:rsidR="00352B74" w:rsidRPr="00221171">
        <w:t xml:space="preserve"> m. S</w:t>
      </w:r>
      <w:r w:rsidRPr="00221171">
        <w:t>zerokość pasa drogowego je</w:t>
      </w:r>
      <w:r w:rsidR="00352B74" w:rsidRPr="00221171">
        <w:t xml:space="preserve">st zmienna i wynosi od 6,20 m - </w:t>
      </w:r>
      <w:r w:rsidRPr="00221171">
        <w:t xml:space="preserve">12,60 m. </w:t>
      </w:r>
      <w:r w:rsidRPr="00221171">
        <w:lastRenderedPageBreak/>
        <w:t>Aktualny przebieg analizowanej drogi w terenie nie pokrywa się w całości z ewidencyjnym pasem drogowym, co sprawia, iż zachodzi konieczność dokonania korekty jego granic.</w:t>
      </w:r>
      <w:r w:rsidR="00782E0D">
        <w:t xml:space="preserve"> </w:t>
      </w:r>
      <w:r w:rsidRPr="00221171">
        <w:t>Bezpośrednie sąsiedztwo inwestycji stanowią głównie tereny rolnicze (grunty rolne i łąki), leśne oraz tereny pojedynczej zabudowy zagrodowej i indywidualnej.</w:t>
      </w:r>
    </w:p>
    <w:p w14:paraId="499BBD92" w14:textId="77777777" w:rsidR="00352B74" w:rsidRPr="00221171" w:rsidRDefault="00352B74" w:rsidP="00782E0D">
      <w:pPr>
        <w:spacing w:line="276" w:lineRule="auto"/>
        <w:ind w:left="691"/>
        <w:jc w:val="both"/>
      </w:pPr>
      <w:r w:rsidRPr="00221171">
        <w:t>W ramach inwestycji planuje się:</w:t>
      </w:r>
    </w:p>
    <w:p w14:paraId="1A48735D" w14:textId="012D9C91" w:rsidR="00221171" w:rsidRPr="00221171" w:rsidRDefault="00352B74" w:rsidP="00221171">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wykonanie nowej konstrukcji jezdni o podbudowie z kruszywa łamaneg</w:t>
      </w:r>
      <w:r w:rsidR="00782E0D">
        <w:rPr>
          <w:rFonts w:ascii="Times New Roman" w:hAnsi="Times New Roman" w:cs="Times New Roman"/>
          <w:sz w:val="24"/>
          <w:szCs w:val="24"/>
        </w:rPr>
        <w:t xml:space="preserve">o stabilizowanego mechanicznie o grubości 22 cm </w:t>
      </w:r>
      <w:r w:rsidRPr="00221171">
        <w:rPr>
          <w:rFonts w:ascii="Times New Roman" w:hAnsi="Times New Roman" w:cs="Times New Roman"/>
          <w:sz w:val="24"/>
          <w:szCs w:val="24"/>
        </w:rPr>
        <w:t>i nawierzch</w:t>
      </w:r>
      <w:r w:rsidR="00782E0D">
        <w:rPr>
          <w:rFonts w:ascii="Times New Roman" w:hAnsi="Times New Roman" w:cs="Times New Roman"/>
          <w:sz w:val="24"/>
          <w:szCs w:val="24"/>
        </w:rPr>
        <w:t xml:space="preserve">ni z warstw betonu asfaltowego, </w:t>
      </w:r>
      <w:r w:rsidRPr="00221171">
        <w:rPr>
          <w:rFonts w:ascii="Times New Roman" w:hAnsi="Times New Roman" w:cs="Times New Roman"/>
          <w:sz w:val="24"/>
          <w:szCs w:val="24"/>
        </w:rPr>
        <w:t>w</w:t>
      </w:r>
      <w:r w:rsidR="00782E0D">
        <w:rPr>
          <w:rFonts w:ascii="Times New Roman" w:hAnsi="Times New Roman" w:cs="Times New Roman"/>
          <w:sz w:val="24"/>
          <w:szCs w:val="24"/>
        </w:rPr>
        <w:t xml:space="preserve">arstwa ścieralną o grubości 4 cm oraz </w:t>
      </w:r>
      <w:r w:rsidR="00FA2FD0" w:rsidRPr="00221171">
        <w:rPr>
          <w:rFonts w:ascii="Times New Roman" w:hAnsi="Times New Roman" w:cs="Times New Roman"/>
          <w:sz w:val="24"/>
          <w:szCs w:val="24"/>
        </w:rPr>
        <w:t>warstwa</w:t>
      </w:r>
      <w:r w:rsidR="00782E0D">
        <w:rPr>
          <w:rFonts w:ascii="Times New Roman" w:hAnsi="Times New Roman" w:cs="Times New Roman"/>
          <w:sz w:val="24"/>
          <w:szCs w:val="24"/>
        </w:rPr>
        <w:t xml:space="preserve"> wiążąca o grubości 5 cm</w:t>
      </w:r>
      <w:r w:rsidRPr="00221171">
        <w:rPr>
          <w:rFonts w:ascii="Times New Roman" w:hAnsi="Times New Roman" w:cs="Times New Roman"/>
          <w:sz w:val="24"/>
          <w:szCs w:val="24"/>
        </w:rPr>
        <w:t xml:space="preserve">, </w:t>
      </w:r>
    </w:p>
    <w:p w14:paraId="16936632" w14:textId="77777777" w:rsidR="00221171" w:rsidRPr="00221171" w:rsidRDefault="00352B74" w:rsidP="00221171">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 xml:space="preserve">wykonanie obustronnych poboczy z kruszywa stabilizowanego mechanicznie, </w:t>
      </w:r>
    </w:p>
    <w:p w14:paraId="51BA02D2" w14:textId="669A88A0" w:rsidR="00221171" w:rsidRPr="00221171" w:rsidRDefault="00352B74" w:rsidP="00221171">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przebudowę istniejących lub budowę nowych zjazdów indywidualnych i publicznych o podbudowie z kruszyw</w:t>
      </w:r>
      <w:r w:rsidR="0075137A">
        <w:rPr>
          <w:rFonts w:ascii="Times New Roman" w:hAnsi="Times New Roman" w:cs="Times New Roman"/>
          <w:sz w:val="24"/>
          <w:szCs w:val="24"/>
        </w:rPr>
        <w:t xml:space="preserve">a stabilizowanego mechanicznie o grubości 15 cm </w:t>
      </w:r>
      <w:r w:rsidRPr="00221171">
        <w:rPr>
          <w:rFonts w:ascii="Times New Roman" w:hAnsi="Times New Roman" w:cs="Times New Roman"/>
          <w:sz w:val="24"/>
          <w:szCs w:val="24"/>
        </w:rPr>
        <w:t>i nawierzchni z warstwy ś</w:t>
      </w:r>
      <w:r w:rsidR="0075137A">
        <w:rPr>
          <w:rFonts w:ascii="Times New Roman" w:hAnsi="Times New Roman" w:cs="Times New Roman"/>
          <w:sz w:val="24"/>
          <w:szCs w:val="24"/>
        </w:rPr>
        <w:t>cieralnej z betonu asfaltowego o grubości 5 cm</w:t>
      </w:r>
      <w:r w:rsidRPr="00221171">
        <w:rPr>
          <w:rFonts w:ascii="Times New Roman" w:hAnsi="Times New Roman" w:cs="Times New Roman"/>
          <w:sz w:val="24"/>
          <w:szCs w:val="24"/>
        </w:rPr>
        <w:t xml:space="preserve">, </w:t>
      </w:r>
    </w:p>
    <w:p w14:paraId="5D85080F" w14:textId="77777777" w:rsidR="00221171" w:rsidRPr="00221171" w:rsidRDefault="00352B74" w:rsidP="00221171">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 xml:space="preserve">budowę i przebudowę rowów przydrożnych trawiastych, </w:t>
      </w:r>
    </w:p>
    <w:p w14:paraId="7CAB55D0" w14:textId="77777777" w:rsidR="00221171" w:rsidRPr="00221171" w:rsidRDefault="00352B74" w:rsidP="00221171">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 xml:space="preserve">zabezpieczenie lub przełożenie kabli telefonicznych, energetycznych oraz wodociągu kolidujących z rozbudowywana drogą, </w:t>
      </w:r>
    </w:p>
    <w:p w14:paraId="5EFD514C" w14:textId="77777777" w:rsidR="00221171" w:rsidRPr="00221171" w:rsidRDefault="00352B74" w:rsidP="00221171">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budowę kanału technologicznego,</w:t>
      </w:r>
    </w:p>
    <w:p w14:paraId="67A13A85" w14:textId="3724C6EC" w:rsidR="005938B9" w:rsidRPr="00221171" w:rsidRDefault="00352B74" w:rsidP="006845CE">
      <w:pPr>
        <w:pStyle w:val="Akapitzlist"/>
        <w:numPr>
          <w:ilvl w:val="0"/>
          <w:numId w:val="37"/>
        </w:numPr>
        <w:spacing w:after="0"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wykonanie robót wykończeniowych.</w:t>
      </w:r>
    </w:p>
    <w:p w14:paraId="210101B9" w14:textId="0D781897" w:rsidR="005938B9" w:rsidRPr="00221171" w:rsidRDefault="005938B9" w:rsidP="006845CE">
      <w:pPr>
        <w:spacing w:line="276" w:lineRule="auto"/>
        <w:ind w:right="14" w:firstLine="708"/>
        <w:jc w:val="both"/>
      </w:pPr>
      <w:r w:rsidRPr="00221171">
        <w:t>Technologię robót budowlanych przyjęto ogólnie znaną i powszechnie stosowaną spełniającą wszystkie polskie normy budowlane. Wytwarzanie betonu asfaltowego, prefabrykatów budowlanych odbywać się będzie w wytwórniach spełniających wymagania ochrony środowiska i położonych poza obszarem pasa drogi.</w:t>
      </w:r>
    </w:p>
    <w:p w14:paraId="742659A3" w14:textId="77777777" w:rsidR="00C839C8" w:rsidRPr="00221171" w:rsidRDefault="005938B9" w:rsidP="0075137A">
      <w:pPr>
        <w:spacing w:after="30" w:line="276" w:lineRule="auto"/>
        <w:ind w:left="47" w:right="14"/>
        <w:jc w:val="both"/>
      </w:pPr>
      <w:r w:rsidRPr="00221171">
        <w:t>Na etapie rozbudowy drogi w celu ochrony środowiska przyjęto następujące zasady:</w:t>
      </w:r>
    </w:p>
    <w:p w14:paraId="753265D1" w14:textId="2E3AD56A" w:rsidR="00C839C8" w:rsidRPr="00221171" w:rsidRDefault="005938B9" w:rsidP="0075137A">
      <w:pPr>
        <w:pStyle w:val="Akapitzlist"/>
        <w:numPr>
          <w:ilvl w:val="0"/>
          <w:numId w:val="38"/>
        </w:numPr>
        <w:spacing w:after="30" w:line="276" w:lineRule="auto"/>
        <w:ind w:right="14"/>
        <w:jc w:val="both"/>
        <w:rPr>
          <w:rFonts w:ascii="Times New Roman" w:hAnsi="Times New Roman" w:cs="Times New Roman"/>
          <w:noProof/>
          <w:sz w:val="24"/>
          <w:szCs w:val="24"/>
        </w:rPr>
      </w:pPr>
      <w:r w:rsidRPr="00221171">
        <w:rPr>
          <w:rFonts w:ascii="Times New Roman" w:hAnsi="Times New Roman" w:cs="Times New Roman"/>
          <w:noProof/>
          <w:sz w:val="24"/>
          <w:szCs w:val="24"/>
          <w:lang w:eastAsia="pl-PL"/>
        </w:rPr>
        <w:drawing>
          <wp:anchor distT="0" distB="0" distL="114300" distR="114300" simplePos="0" relativeHeight="251659264" behindDoc="0" locked="0" layoutInCell="1" allowOverlap="0" wp14:anchorId="10C9D1BB" wp14:editId="297FBF70">
            <wp:simplePos x="0" y="0"/>
            <wp:positionH relativeFrom="page">
              <wp:posOffset>301752</wp:posOffset>
            </wp:positionH>
            <wp:positionV relativeFrom="page">
              <wp:posOffset>3774500</wp:posOffset>
            </wp:positionV>
            <wp:extent cx="3048" cy="3049"/>
            <wp:effectExtent l="0" t="0" r="0" b="0"/>
            <wp:wrapSquare wrapText="bothSides"/>
            <wp:docPr id="6849" name="Picture 6849"/>
            <wp:cNvGraphicFramePr/>
            <a:graphic xmlns:a="http://schemas.openxmlformats.org/drawingml/2006/main">
              <a:graphicData uri="http://schemas.openxmlformats.org/drawingml/2006/picture">
                <pic:pic xmlns:pic="http://schemas.openxmlformats.org/drawingml/2006/picture">
                  <pic:nvPicPr>
                    <pic:cNvPr id="6849" name="Picture 6849"/>
                    <pic:cNvPicPr/>
                  </pic:nvPicPr>
                  <pic:blipFill>
                    <a:blip r:embed="rId8"/>
                    <a:stretch>
                      <a:fillRect/>
                    </a:stretch>
                  </pic:blipFill>
                  <pic:spPr>
                    <a:xfrm>
                      <a:off x="0" y="0"/>
                      <a:ext cx="3048" cy="3049"/>
                    </a:xfrm>
                    <a:prstGeom prst="rect">
                      <a:avLst/>
                    </a:prstGeom>
                  </pic:spPr>
                </pic:pic>
              </a:graphicData>
            </a:graphic>
          </wp:anchor>
        </w:drawing>
      </w:r>
      <w:r w:rsidRPr="00221171">
        <w:rPr>
          <w:rFonts w:ascii="Times New Roman" w:hAnsi="Times New Roman" w:cs="Times New Roman"/>
          <w:noProof/>
          <w:sz w:val="24"/>
          <w:szCs w:val="24"/>
          <w:lang w:eastAsia="pl-PL"/>
        </w:rPr>
        <w:drawing>
          <wp:anchor distT="0" distB="0" distL="114300" distR="114300" simplePos="0" relativeHeight="251660288" behindDoc="0" locked="0" layoutInCell="1" allowOverlap="0" wp14:anchorId="24DFF0A0" wp14:editId="3E1EE1CC">
            <wp:simplePos x="0" y="0"/>
            <wp:positionH relativeFrom="page">
              <wp:posOffset>326136</wp:posOffset>
            </wp:positionH>
            <wp:positionV relativeFrom="page">
              <wp:posOffset>3792794</wp:posOffset>
            </wp:positionV>
            <wp:extent cx="21336" cy="12195"/>
            <wp:effectExtent l="0" t="0" r="0" b="0"/>
            <wp:wrapSquare wrapText="bothSides"/>
            <wp:docPr id="6918" name="Picture 6918"/>
            <wp:cNvGraphicFramePr/>
            <a:graphic xmlns:a="http://schemas.openxmlformats.org/drawingml/2006/main">
              <a:graphicData uri="http://schemas.openxmlformats.org/drawingml/2006/picture">
                <pic:pic xmlns:pic="http://schemas.openxmlformats.org/drawingml/2006/picture">
                  <pic:nvPicPr>
                    <pic:cNvPr id="6918" name="Picture 6918"/>
                    <pic:cNvPicPr/>
                  </pic:nvPicPr>
                  <pic:blipFill>
                    <a:blip r:embed="rId9"/>
                    <a:stretch>
                      <a:fillRect/>
                    </a:stretch>
                  </pic:blipFill>
                  <pic:spPr>
                    <a:xfrm>
                      <a:off x="0" y="0"/>
                      <a:ext cx="21336" cy="12195"/>
                    </a:xfrm>
                    <a:prstGeom prst="rect">
                      <a:avLst/>
                    </a:prstGeom>
                  </pic:spPr>
                </pic:pic>
              </a:graphicData>
            </a:graphic>
          </wp:anchor>
        </w:drawing>
      </w:r>
      <w:r w:rsidRPr="00221171">
        <w:rPr>
          <w:rFonts w:ascii="Times New Roman" w:hAnsi="Times New Roman" w:cs="Times New Roman"/>
          <w:sz w:val="24"/>
          <w:szCs w:val="24"/>
        </w:rPr>
        <w:t xml:space="preserve">ograniczone do minimum rozkopywanie gruntu w </w:t>
      </w:r>
      <w:r w:rsidR="00C839C8" w:rsidRPr="00221171">
        <w:rPr>
          <w:rFonts w:ascii="Times New Roman" w:hAnsi="Times New Roman" w:cs="Times New Roman"/>
          <w:sz w:val="24"/>
          <w:szCs w:val="24"/>
        </w:rPr>
        <w:t>trakcie wykonywania robót w rej</w:t>
      </w:r>
      <w:r w:rsidRPr="00221171">
        <w:rPr>
          <w:rFonts w:ascii="Times New Roman" w:hAnsi="Times New Roman" w:cs="Times New Roman"/>
          <w:sz w:val="24"/>
          <w:szCs w:val="24"/>
        </w:rPr>
        <w:t xml:space="preserve">onie cieków wodnych (rowów przydrożnych i przepustów), </w:t>
      </w:r>
    </w:p>
    <w:p w14:paraId="6BAAAE73" w14:textId="15B59937" w:rsidR="00C839C8" w:rsidRPr="00221171" w:rsidRDefault="00221171" w:rsidP="0075137A">
      <w:pPr>
        <w:pStyle w:val="Akapitzlist"/>
        <w:numPr>
          <w:ilvl w:val="0"/>
          <w:numId w:val="38"/>
        </w:numPr>
        <w:spacing w:after="30" w:line="276" w:lineRule="auto"/>
        <w:ind w:right="14"/>
        <w:jc w:val="both"/>
        <w:rPr>
          <w:rFonts w:ascii="Times New Roman" w:hAnsi="Times New Roman" w:cs="Times New Roman"/>
          <w:sz w:val="24"/>
          <w:szCs w:val="24"/>
        </w:rPr>
      </w:pPr>
      <w:r w:rsidRPr="00221171">
        <w:rPr>
          <w:rFonts w:ascii="Times New Roman" w:hAnsi="Times New Roman" w:cs="Times New Roman"/>
          <w:sz w:val="24"/>
          <w:szCs w:val="24"/>
        </w:rPr>
        <w:t>zachowanie organizacji</w:t>
      </w:r>
      <w:r w:rsidR="005938B9" w:rsidRPr="00221171">
        <w:rPr>
          <w:rFonts w:ascii="Times New Roman" w:hAnsi="Times New Roman" w:cs="Times New Roman"/>
          <w:sz w:val="24"/>
          <w:szCs w:val="24"/>
        </w:rPr>
        <w:t xml:space="preserve"> robót w celu skrócenia czasu ich wykonywania; </w:t>
      </w:r>
    </w:p>
    <w:p w14:paraId="375AABDA" w14:textId="77777777" w:rsidR="00C839C8" w:rsidRPr="00221171" w:rsidRDefault="005938B9" w:rsidP="0075137A">
      <w:pPr>
        <w:pStyle w:val="Akapitzlist"/>
        <w:numPr>
          <w:ilvl w:val="0"/>
          <w:numId w:val="38"/>
        </w:numPr>
        <w:spacing w:after="30" w:line="276" w:lineRule="auto"/>
        <w:ind w:right="14"/>
        <w:jc w:val="both"/>
        <w:rPr>
          <w:rFonts w:ascii="Times New Roman" w:hAnsi="Times New Roman" w:cs="Times New Roman"/>
          <w:noProof/>
          <w:sz w:val="24"/>
          <w:szCs w:val="24"/>
        </w:rPr>
      </w:pPr>
      <w:r w:rsidRPr="00221171">
        <w:rPr>
          <w:rFonts w:ascii="Times New Roman" w:hAnsi="Times New Roman" w:cs="Times New Roman"/>
          <w:sz w:val="24"/>
          <w:szCs w:val="24"/>
        </w:rPr>
        <w:t>w celu ograniczenia uciążliwości związanej z hałasem prace budowlane będą prowadzone jedynie w porze dziennej tj. w godz. od 6</w:t>
      </w:r>
      <w:r w:rsidRPr="00221171">
        <w:rPr>
          <w:rFonts w:ascii="Times New Roman" w:hAnsi="Times New Roman" w:cs="Times New Roman"/>
          <w:sz w:val="24"/>
          <w:szCs w:val="24"/>
          <w:vertAlign w:val="superscript"/>
        </w:rPr>
        <w:t xml:space="preserve">00 </w:t>
      </w:r>
      <w:r w:rsidRPr="00221171">
        <w:rPr>
          <w:rFonts w:ascii="Times New Roman" w:hAnsi="Times New Roman" w:cs="Times New Roman"/>
          <w:sz w:val="24"/>
          <w:szCs w:val="24"/>
        </w:rPr>
        <w:t>do 22</w:t>
      </w:r>
      <w:r w:rsidRPr="00221171">
        <w:rPr>
          <w:rFonts w:ascii="Times New Roman" w:hAnsi="Times New Roman" w:cs="Times New Roman"/>
          <w:sz w:val="24"/>
          <w:szCs w:val="24"/>
          <w:vertAlign w:val="superscript"/>
        </w:rPr>
        <w:t xml:space="preserve">00 </w:t>
      </w:r>
      <w:r w:rsidRPr="00221171">
        <w:rPr>
          <w:rFonts w:ascii="Times New Roman" w:hAnsi="Times New Roman" w:cs="Times New Roman"/>
          <w:noProof/>
          <w:sz w:val="24"/>
          <w:szCs w:val="24"/>
          <w:lang w:eastAsia="pl-PL"/>
        </w:rPr>
        <w:drawing>
          <wp:inline distT="0" distB="0" distL="0" distR="0" wp14:anchorId="19B6D757" wp14:editId="166FD4F0">
            <wp:extent cx="27432" cy="45733"/>
            <wp:effectExtent l="0" t="0" r="0" b="0"/>
            <wp:docPr id="6854" name="Picture 6854"/>
            <wp:cNvGraphicFramePr/>
            <a:graphic xmlns:a="http://schemas.openxmlformats.org/drawingml/2006/main">
              <a:graphicData uri="http://schemas.openxmlformats.org/drawingml/2006/picture">
                <pic:pic xmlns:pic="http://schemas.openxmlformats.org/drawingml/2006/picture">
                  <pic:nvPicPr>
                    <pic:cNvPr id="6854" name="Picture 6854"/>
                    <pic:cNvPicPr/>
                  </pic:nvPicPr>
                  <pic:blipFill>
                    <a:blip r:embed="rId10"/>
                    <a:stretch>
                      <a:fillRect/>
                    </a:stretch>
                  </pic:blipFill>
                  <pic:spPr>
                    <a:xfrm>
                      <a:off x="0" y="0"/>
                      <a:ext cx="27432" cy="45733"/>
                    </a:xfrm>
                    <a:prstGeom prst="rect">
                      <a:avLst/>
                    </a:prstGeom>
                  </pic:spPr>
                </pic:pic>
              </a:graphicData>
            </a:graphic>
          </wp:inline>
        </w:drawing>
      </w:r>
    </w:p>
    <w:p w14:paraId="232C1091" w14:textId="77777777" w:rsidR="00C839C8" w:rsidRPr="00221171" w:rsidRDefault="005938B9" w:rsidP="0075137A">
      <w:pPr>
        <w:pStyle w:val="Akapitzlist"/>
        <w:numPr>
          <w:ilvl w:val="0"/>
          <w:numId w:val="38"/>
        </w:numPr>
        <w:spacing w:after="30" w:line="276" w:lineRule="auto"/>
        <w:ind w:right="14"/>
        <w:jc w:val="both"/>
        <w:rPr>
          <w:rFonts w:ascii="Times New Roman" w:hAnsi="Times New Roman" w:cs="Times New Roman"/>
          <w:sz w:val="24"/>
          <w:szCs w:val="24"/>
        </w:rPr>
      </w:pPr>
      <w:r w:rsidRPr="00221171">
        <w:rPr>
          <w:rFonts w:ascii="Times New Roman" w:hAnsi="Times New Roman" w:cs="Times New Roman"/>
          <w:sz w:val="24"/>
          <w:szCs w:val="24"/>
        </w:rPr>
        <w:t>będą szybko wykonywan</w:t>
      </w:r>
      <w:r w:rsidR="00C839C8" w:rsidRPr="00221171">
        <w:rPr>
          <w:rFonts w:ascii="Times New Roman" w:hAnsi="Times New Roman" w:cs="Times New Roman"/>
          <w:sz w:val="24"/>
          <w:szCs w:val="24"/>
        </w:rPr>
        <w:t>e wykopy i ich zasypywanie,</w:t>
      </w:r>
    </w:p>
    <w:p w14:paraId="6A8CBCE0" w14:textId="4194AF50" w:rsidR="00C839C8" w:rsidRPr="00221171" w:rsidRDefault="005938B9" w:rsidP="0075137A">
      <w:pPr>
        <w:pStyle w:val="Akapitzlist"/>
        <w:numPr>
          <w:ilvl w:val="0"/>
          <w:numId w:val="38"/>
        </w:numPr>
        <w:spacing w:after="30" w:line="276" w:lineRule="auto"/>
        <w:ind w:right="14"/>
        <w:jc w:val="both"/>
        <w:rPr>
          <w:rFonts w:ascii="Times New Roman" w:hAnsi="Times New Roman" w:cs="Times New Roman"/>
          <w:sz w:val="24"/>
          <w:szCs w:val="24"/>
        </w:rPr>
      </w:pPr>
      <w:r w:rsidRPr="00221171">
        <w:rPr>
          <w:rFonts w:ascii="Times New Roman" w:hAnsi="Times New Roman" w:cs="Times New Roman"/>
          <w:sz w:val="24"/>
          <w:szCs w:val="24"/>
        </w:rPr>
        <w:t>ograniczone wytwarzanie o</w:t>
      </w:r>
      <w:r w:rsidR="00AF3AE1">
        <w:rPr>
          <w:rFonts w:ascii="Times New Roman" w:hAnsi="Times New Roman" w:cs="Times New Roman"/>
          <w:sz w:val="24"/>
          <w:szCs w:val="24"/>
        </w:rPr>
        <w:t xml:space="preserve">dpadów i ich zagospodarowanie </w:t>
      </w:r>
      <w:r w:rsidRPr="00221171">
        <w:rPr>
          <w:rFonts w:ascii="Times New Roman" w:hAnsi="Times New Roman" w:cs="Times New Roman"/>
          <w:sz w:val="24"/>
          <w:szCs w:val="24"/>
        </w:rPr>
        <w:t>zgodnie z obowiązują</w:t>
      </w:r>
      <w:r w:rsidR="00C839C8" w:rsidRPr="00221171">
        <w:rPr>
          <w:rFonts w:ascii="Times New Roman" w:hAnsi="Times New Roman" w:cs="Times New Roman"/>
          <w:sz w:val="24"/>
          <w:szCs w:val="24"/>
        </w:rPr>
        <w:t>cymi w tym zakresie przepisami,</w:t>
      </w:r>
    </w:p>
    <w:p w14:paraId="07760F94" w14:textId="7A97B3DA" w:rsidR="00757FE1" w:rsidRPr="00F0174E" w:rsidRDefault="005938B9" w:rsidP="00F0174E">
      <w:pPr>
        <w:pStyle w:val="Akapitzlist"/>
        <w:numPr>
          <w:ilvl w:val="0"/>
          <w:numId w:val="38"/>
        </w:numPr>
        <w:spacing w:after="30" w:line="276" w:lineRule="auto"/>
        <w:ind w:right="14"/>
        <w:jc w:val="both"/>
        <w:rPr>
          <w:rFonts w:ascii="Times New Roman" w:hAnsi="Times New Roman" w:cs="Times New Roman"/>
          <w:sz w:val="24"/>
          <w:szCs w:val="24"/>
        </w:rPr>
      </w:pPr>
      <w:r w:rsidRPr="00221171">
        <w:rPr>
          <w:rFonts w:ascii="Times New Roman" w:hAnsi="Times New Roman" w:cs="Times New Roman"/>
          <w:sz w:val="24"/>
          <w:szCs w:val="24"/>
        </w:rPr>
        <w:t>stosowan</w:t>
      </w:r>
      <w:r w:rsidR="00221171" w:rsidRPr="00221171">
        <w:rPr>
          <w:rFonts w:ascii="Times New Roman" w:hAnsi="Times New Roman" w:cs="Times New Roman"/>
          <w:sz w:val="24"/>
          <w:szCs w:val="24"/>
        </w:rPr>
        <w:t>i</w:t>
      </w:r>
      <w:r w:rsidR="00AF3AE1">
        <w:rPr>
          <w:rFonts w:ascii="Times New Roman" w:hAnsi="Times New Roman" w:cs="Times New Roman"/>
          <w:sz w:val="24"/>
          <w:szCs w:val="24"/>
        </w:rPr>
        <w:t>e wyłącznie materiałów które odpowiadają normom i posiadają</w:t>
      </w:r>
      <w:r w:rsidRPr="00221171">
        <w:rPr>
          <w:rFonts w:ascii="Times New Roman" w:hAnsi="Times New Roman" w:cs="Times New Roman"/>
          <w:sz w:val="24"/>
          <w:szCs w:val="24"/>
        </w:rPr>
        <w:t xml:space="preserve"> o</w:t>
      </w:r>
      <w:r w:rsidR="00757FE1">
        <w:rPr>
          <w:rFonts w:ascii="Times New Roman" w:hAnsi="Times New Roman" w:cs="Times New Roman"/>
          <w:sz w:val="24"/>
          <w:szCs w:val="24"/>
        </w:rPr>
        <w:t>dpowiednie atesty i certyfikaty,</w:t>
      </w:r>
    </w:p>
    <w:p w14:paraId="4815C249" w14:textId="6E26CC22" w:rsidR="00757FE1" w:rsidRDefault="005938B9" w:rsidP="00757FE1">
      <w:pPr>
        <w:spacing w:line="276" w:lineRule="auto"/>
        <w:ind w:left="47" w:right="14" w:firstLine="682"/>
        <w:jc w:val="both"/>
      </w:pPr>
      <w:r w:rsidRPr="00221171">
        <w:t>Wykonawca robót będzie miał obowiązek znać i bezwzględnie stosować w czasie prowadzenia robót wszelkie przepisy, które dotyczą ochrony środowiska.</w:t>
      </w:r>
      <w:r w:rsidR="00757FE1">
        <w:t xml:space="preserve"> W czasie prowadzenia robót budowlanych podejmowane będą wszelkie działania mające na celu stosowanie się do przepisów i norm dotyczących ochrony środowiska na terenie i wokół budowy oraz unikać uszkodzeń lub uciążliwości dla osób lub własności społecznej.</w:t>
      </w:r>
    </w:p>
    <w:p w14:paraId="49A89372" w14:textId="05CB4D5B" w:rsidR="00757FE1" w:rsidRDefault="005938B9" w:rsidP="00757FE1">
      <w:pPr>
        <w:spacing w:line="276" w:lineRule="auto"/>
        <w:ind w:left="47" w:right="14" w:firstLine="682"/>
        <w:jc w:val="both"/>
      </w:pPr>
      <w:r w:rsidRPr="00221171">
        <w:t xml:space="preserve"> Przedsięwzięcie po zrealizowaniu nie będzie w sposób ponadnormatywny oddziaływać na środowisko. Z tego też względu nie przewiduje się istotnych zamierzeń w zakresie ograniczania jej negatywnego wpływu na środowisko. Główne działania na tym etapie koncentrować się będą na:</w:t>
      </w:r>
      <w:r w:rsidR="00C839C8" w:rsidRPr="00221171">
        <w:t xml:space="preserve"> </w:t>
      </w:r>
      <w:r w:rsidRPr="00221171">
        <w:t>utrzymywaniu należytego stanu technicznego nawierzchni, w celu utrzymywania płynności ruchu,</w:t>
      </w:r>
      <w:r w:rsidR="00C839C8" w:rsidRPr="00221171">
        <w:t xml:space="preserve"> oraz s</w:t>
      </w:r>
      <w:r w:rsidRPr="00221171">
        <w:t>zybkim i skutecznym usuwaniu zanieczyszczeń, zwłaszcza chemicznych z powierzchni jezdni, w celu zapobiegnięcia ich spływu do rowów przydrożnych.</w:t>
      </w:r>
    </w:p>
    <w:p w14:paraId="516B36E4" w14:textId="239D21E2" w:rsidR="00BD337C" w:rsidRPr="00221171" w:rsidRDefault="005938B9" w:rsidP="00757FE1">
      <w:pPr>
        <w:spacing w:line="276" w:lineRule="auto"/>
        <w:ind w:left="47" w:right="14" w:firstLine="682"/>
        <w:jc w:val="both"/>
      </w:pPr>
      <w:r w:rsidRPr="00221171">
        <w:lastRenderedPageBreak/>
        <w:t>Z uwagi na niewielkie natężenie ruchu samochodowego nie przewiduje się przekroczeń dopuszczalnych wartości hałasu, w stosunku do zabudowań mieszkalnych, w porze dziennej i nocnej.</w:t>
      </w:r>
      <w:r w:rsidR="00672923">
        <w:t xml:space="preserve"> Hałas powstający na etapie budowy jest krótkotrwały o charakterze lokalnym i ustąpi po zakończeniu robót. Uciążliwość akustyczna zależna jest od odległości od placu budowy oraz od czasu pracy poszczególnych urządzeń. Intensywność prac i jednocześnie emisji hałasu będzie zmienna w przestrzeni i będzie przesuwała się systematycznie wraz z postępem prac, które mają charakter czasowy.   </w:t>
      </w:r>
    </w:p>
    <w:p w14:paraId="32DE1EBA" w14:textId="161E1DD9" w:rsidR="00221171" w:rsidRPr="00221171" w:rsidRDefault="00352B74" w:rsidP="00221171">
      <w:pPr>
        <w:spacing w:line="276" w:lineRule="auto"/>
        <w:ind w:right="115" w:firstLine="708"/>
        <w:jc w:val="both"/>
      </w:pPr>
      <w:r w:rsidRPr="00221171">
        <w:t>Planowane zamierzenie pod względem hydrograficznym zlokalizowane jest w dorzeczu Wisty, dla którego opracowano Plan gospodarowania wodami na obszarze dorzecza Wisły, przyjęty Rozporządzeniem Rady Ministrów z dnia 18 października 2016 r. (Dz. U. z 2016 r. poz. 1911). Przedsięwzięcie znajduje się w jednolitej części wód podziemnych (</w:t>
      </w:r>
      <w:proofErr w:type="spellStart"/>
      <w:r w:rsidRPr="00221171">
        <w:t>JCWPd</w:t>
      </w:r>
      <w:proofErr w:type="spellEnd"/>
      <w:r w:rsidRPr="00221171">
        <w:t>) o kodzie PLGW200031. Stan ilościowy i chemiczny ww. jednolitej części wód podziemnych został o</w:t>
      </w:r>
      <w:r w:rsidR="00AF3AE1">
        <w:t xml:space="preserve">kreślony jako dobry i nie jest </w:t>
      </w:r>
      <w:r w:rsidRPr="00221171">
        <w:t>niezag</w:t>
      </w:r>
      <w:r w:rsidR="00AF3AE1">
        <w:t>rożony</w:t>
      </w:r>
      <w:r w:rsidRPr="00221171">
        <w:t xml:space="preserve"> ryzykiem nieosiągnięcia celu środowiskowego. Zgodnie z art. 59 ustawy Prawo wodne, celem środowiskowym dla </w:t>
      </w:r>
      <w:proofErr w:type="spellStart"/>
      <w:r w:rsidRPr="00221171">
        <w:t>JCWPd</w:t>
      </w:r>
      <w:proofErr w:type="spellEnd"/>
      <w:r w:rsidRPr="00221171">
        <w:t xml:space="preserve"> jest zapobieganie lub ograniczanie wprowadzania do nich zanieczyszczeń, zapobieganie pogorszeniu oraz poprawa ich stanu, ochrona i podejmowanie działań naprawczych, a także zapewnienie równowagi między poborem a zasilaniem tych wód tak, aby osiągnąć ich dobry stan.</w:t>
      </w:r>
    </w:p>
    <w:p w14:paraId="43500A11" w14:textId="0E4DA389" w:rsidR="00221171" w:rsidRPr="00221171" w:rsidRDefault="003363CC" w:rsidP="00221171">
      <w:pPr>
        <w:spacing w:line="276" w:lineRule="auto"/>
        <w:ind w:right="115" w:firstLine="708"/>
        <w:jc w:val="both"/>
      </w:pPr>
      <w:r w:rsidRPr="00221171">
        <w:t>Ponadto analizowane przedsięwzięcie znajduje się w zlewni jednolitej części wód powierzchniowych (JCWP) o nazwie „Turośl od Zimnej do Kanału Grzędy-</w:t>
      </w:r>
      <w:proofErr w:type="spellStart"/>
      <w:r w:rsidRPr="00221171">
        <w:t>Wejdo</w:t>
      </w:r>
      <w:proofErr w:type="spellEnd"/>
      <w:r w:rsidRPr="00221171">
        <w:t>, z Kanałem Grzędy</w:t>
      </w:r>
      <w:r w:rsidR="00BD337C" w:rsidRPr="00221171">
        <w:t xml:space="preserve"> </w:t>
      </w:r>
      <w:proofErr w:type="spellStart"/>
      <w:r w:rsidRPr="00221171">
        <w:t>Wejdo</w:t>
      </w:r>
      <w:proofErr w:type="spellEnd"/>
      <w:r w:rsidRPr="00221171">
        <w:t>” o kodzie PLRW200017264869. Jest to naturalna część wód, której stan wód określono jako zły, a z oceny stanu wynika, iż jest ona zagrożona ryzykiem nieosiągnięcia celu środowiskowego. Na podstawie art. 56 ustawy Prawo wodne celem środowiskowym dla jednolitych części wód powierzchniowych niewyznaczonych jako sztuczne lub silnie zmienione jest ochrona oraz poprawa ich stanu ekologicznego i stanu chemicznego, tak aby osiągnąć co najmniej dobry stan ekologiczny i dobry stan chemiczny wód powierzchniowych, a także zapobieganie pogorszeniu ich stanu ekologicznego i stanu chemicznego. Z uwagi na niską wiarygodność oceny i związany z tym brak możliwości wskazania przyczyn nieosiągnięcia dobrego stanu brak jest możliwości zaplanowania racjonalnych działań naprawczych. Zaplanowanie i wdrożenie jakichkolwiek działań będzie generowało nieuzasadnione koszty. W związku z tym w JCWP zaplanowano działanie mające na celu rozpoznanie rzeczywistego sta</w:t>
      </w:r>
      <w:r w:rsidR="00FA2FD0" w:rsidRPr="00221171">
        <w:t xml:space="preserve">nu ekologicznego - </w:t>
      </w:r>
      <w:r w:rsidRPr="00221171">
        <w:t>przeprowadzenie monitoringu badawczego. W przypadku potwierdzenia złego stanu po 2 latach wprowadzone zostanie działanie mające na celu rozpoznanie jego przyczyn. Takie etapowe postępowanie pozwoli na racjonalne zaplanowanie niezbędnych działań i zapewnienie ich wymaganej skuteczności. Dla powyższej jednolitej części wód powierzchniowych wprowadzono odstępstwo, na podstawie którego przedłużono termin osiągnięcia dobrego stanu. Derogację uzasadnia się brakiem możliwości technicznych oraz d</w:t>
      </w:r>
      <w:r w:rsidR="007F1979" w:rsidRPr="00221171">
        <w:t>ysproporcjonalnymi kosztami.</w:t>
      </w:r>
    </w:p>
    <w:p w14:paraId="348E9071" w14:textId="62C79D23" w:rsidR="00221171" w:rsidRPr="00221171" w:rsidRDefault="00FA2FD0" w:rsidP="00221171">
      <w:pPr>
        <w:spacing w:line="276" w:lineRule="auto"/>
        <w:ind w:right="115" w:firstLine="708"/>
        <w:jc w:val="both"/>
      </w:pPr>
      <w:r w:rsidRPr="00221171">
        <w:t>Analiza materiału dowodowego pod kątem dalszych wymagań zawartych w art. 63 ust. l</w:t>
      </w:r>
      <w:r w:rsidR="00AF3AE1">
        <w:t xml:space="preserve"> </w:t>
      </w:r>
      <w:r w:rsidRPr="00221171">
        <w:t>pkt 2 ww.</w:t>
      </w:r>
      <w:r w:rsidR="00AF3AE1">
        <w:t xml:space="preserve"> ustawy wykazała, że realizacja przedmiotowego </w:t>
      </w:r>
      <w:r w:rsidRPr="00221171">
        <w:t>przedsięwzięcia nie sta</w:t>
      </w:r>
      <w:r w:rsidR="00FB47E1">
        <w:t xml:space="preserve">nowi zagrożenia dla środowiska. </w:t>
      </w:r>
      <w:r w:rsidRPr="00221171">
        <w:t xml:space="preserve">Przedsięwzięcie nie będzie również realizowane na obszarach, na których standardy jakości środowiska zostały przekroczone, na obszarach o krajobrazie mającym znaczenie historyczne, kulturowe lub archeologiczne oraz uzdrowiskach i obszarach ochrony uzdrowiskowej. Przedsięwzięcie nie będzie również realizowane na obszarach, na których standardy jakości środowiska zostały przekroczone, na obszarach o krajobrazie </w:t>
      </w:r>
      <w:r w:rsidRPr="00221171">
        <w:lastRenderedPageBreak/>
        <w:t>mającym znaczenie historyczne, kulturowe lub archeologiczne oraz na obszarach ochrony uzdrowiskowej. Planowane przedsięwzięcie jest inwestycją o znaczeniu lokalnym. Skala i usytuowanie przedsięwzięcia nie wpłynie negatywnie na klimat i jego zmiany. Z uwagi na lokalizac</w:t>
      </w:r>
      <w:r w:rsidR="00FB47E1">
        <w:t xml:space="preserve">ję planowanego przedsięwzięcia </w:t>
      </w:r>
      <w:r w:rsidRPr="00221171">
        <w:t>poza terenami narażonymi na ryzyko pow</w:t>
      </w:r>
      <w:r w:rsidR="00FB47E1">
        <w:t xml:space="preserve">odzi oraz osuwisk mas ziemnych </w:t>
      </w:r>
      <w:r w:rsidRPr="00221171">
        <w:t>nie jest szczególnie narażony na klęski żywiołowe i warunki ekstremalne. Analiza przedłożonego materiału dowodowego wykazała, że powstałe w czasie eksploatacji i potencjalnej likwidacji przedmiotowej inwestycji uciążliwości nie wykroczą poza teren nieruchomości objętej wnioskiem.</w:t>
      </w:r>
    </w:p>
    <w:p w14:paraId="598D71B0" w14:textId="6D75CF58" w:rsidR="00221171" w:rsidRDefault="00FA2FD0" w:rsidP="00221171">
      <w:pPr>
        <w:spacing w:line="276" w:lineRule="auto"/>
        <w:ind w:right="115" w:firstLine="708"/>
        <w:jc w:val="both"/>
      </w:pPr>
      <w:r w:rsidRPr="00221171">
        <w:t>Planowane przedsięwzięcie nie jest powiązane z innymi przedsięwzięciami i nie przyczyni się do kumulowania się oddziaływań przedsięwzięć znajdujących się na obszarze, na który będzie oddziaływać przedsięwzięcie. W trakcie eksploatacji przedsięwzięcia nie będą wykorzystywane zasoby naturalne. Przedmiotowe przedsięwzięcie przy uwzględnieniu używanych substancji i stosowanych technologii nie stwarza ryzyk</w:t>
      </w:r>
      <w:r w:rsidR="00FB47E1">
        <w:t>a wystąpienia poważnej awarii. P</w:t>
      </w:r>
      <w:r w:rsidRPr="00221171">
        <w:t>rzedsięwzię</w:t>
      </w:r>
      <w:r w:rsidR="00FB47E1">
        <w:t xml:space="preserve">cie nie zalicza się do tych które stwarzają </w:t>
      </w:r>
      <w:r w:rsidRPr="00221171">
        <w:t>zagrożenie wystąpienia poważnych awarii, o których mowa w rozporządzeniu Ministra Rozwoju z dnia 29 stycznia 2016 r. w sprawie rodzajów i ilości znajdujących się w zakładzie substancji niebezpiecznych, decydujących o zaliczeniu zakładu do zakładu o zwiększonym lub dużym ryzyku wystąpienia poważnej awarii przemysło</w:t>
      </w:r>
      <w:r w:rsidR="00FB47E1">
        <w:t>wej</w:t>
      </w:r>
    </w:p>
    <w:p w14:paraId="5012D4A0" w14:textId="7D73E3F3" w:rsidR="00F0659D" w:rsidRDefault="00F0659D" w:rsidP="00221171">
      <w:pPr>
        <w:spacing w:line="276" w:lineRule="auto"/>
        <w:ind w:right="115" w:firstLine="708"/>
        <w:jc w:val="both"/>
      </w:pPr>
      <w:r w:rsidRPr="00221171">
        <w:t>Biorąc pod uwagę usytuowanie planowanego przedsięwzięcia, jego rodzaj i skalę, jego eksploatacja nie będzie stanowiła znacznej uciążliwości. Planowane zamierzenie inwestycyjne będzie miało zasięg lokalny. Brak transgranicznego oddziaływania. Po przeanalizowaniu całości zgromadzonego materiału w przedmiotowej sprawie, biorąc pod uwagę rodzaj i skalę oraz uwarunkowania związane z kwalifikowaniem przedsięwzięcia do przeprowadzenia oceny oddziaływania na środowisko uznano, iż odstąpienie od obowiązku przeprowadzenia oceny oddziaływania na środowisko dla przedmiotowego przedsięwzięcia jest uzasadnione</w:t>
      </w:r>
    </w:p>
    <w:p w14:paraId="61FCDBB5" w14:textId="26075AED" w:rsidR="00F0659D" w:rsidRDefault="00F0659D" w:rsidP="00672923">
      <w:pPr>
        <w:spacing w:line="276" w:lineRule="auto"/>
        <w:ind w:right="115" w:firstLine="708"/>
        <w:jc w:val="both"/>
      </w:pPr>
      <w:r w:rsidRPr="00F0659D">
        <w:t xml:space="preserve">Pismem z dnia 16.03.2022 r. zawiadomiono Strony o zebraniu materiału dowodowego w sprawie postępowania o wydanie decyzji o środowiskowych uwarunkowaniach zgody na realizację przedsięwzięcia p.n. </w:t>
      </w:r>
      <w:r w:rsidRPr="00F0659D">
        <w:rPr>
          <w:bCs/>
        </w:rPr>
        <w:t>„Rozbudowie drogi gminnej 104444B Ksebki-Łączki w km 0+000-1+540”</w:t>
      </w:r>
      <w:r w:rsidRPr="00F0659D">
        <w:t>, o terminie i miejscu zapoznania się z zebranym w sprawie materiałem dowodowym, a także wypowiedzeniu się co do zebranych dowodów i mat</w:t>
      </w:r>
      <w:r>
        <w:t xml:space="preserve">eriałów oraz zgłoszonych żądań. </w:t>
      </w:r>
      <w:r w:rsidRPr="00F0659D">
        <w:t>Mając powyższe na uwadze, po przeprowadzeniu postępow</w:t>
      </w:r>
      <w:r>
        <w:t>ania orzeczono jak w sentencji.</w:t>
      </w:r>
    </w:p>
    <w:p w14:paraId="6D3E89A6" w14:textId="77777777" w:rsidR="00221171" w:rsidRPr="00935CFD" w:rsidRDefault="00221171" w:rsidP="00221171">
      <w:pPr>
        <w:spacing w:line="276" w:lineRule="auto"/>
        <w:jc w:val="center"/>
        <w:outlineLvl w:val="0"/>
        <w:rPr>
          <w:b/>
        </w:rPr>
      </w:pPr>
      <w:r w:rsidRPr="00935CFD">
        <w:rPr>
          <w:b/>
        </w:rPr>
        <w:t>POUCZENIE</w:t>
      </w:r>
    </w:p>
    <w:p w14:paraId="13339FBE" w14:textId="77777777" w:rsidR="00221171" w:rsidRPr="00935CFD" w:rsidRDefault="00221171" w:rsidP="00221171">
      <w:pPr>
        <w:spacing w:line="276" w:lineRule="auto"/>
        <w:jc w:val="center"/>
        <w:outlineLvl w:val="0"/>
        <w:rPr>
          <w:b/>
        </w:rPr>
      </w:pPr>
    </w:p>
    <w:p w14:paraId="3E83E802" w14:textId="77777777" w:rsidR="00221171" w:rsidRDefault="00221171" w:rsidP="00221171">
      <w:pPr>
        <w:spacing w:line="276" w:lineRule="auto"/>
        <w:ind w:left="45" w:right="45" w:firstLine="709"/>
        <w:jc w:val="both"/>
      </w:pPr>
      <w:r w:rsidRPr="00935CFD">
        <w:t>Od niniejszej decyzji służy stronom odwołanie</w:t>
      </w:r>
      <w:r>
        <w:t xml:space="preserve"> </w:t>
      </w:r>
      <w:r w:rsidRPr="00935CFD">
        <w:t>do Samorządowego Kolegium Odwoławczego w Łomży za po</w:t>
      </w:r>
      <w:r>
        <w:t xml:space="preserve">średnictwem Wójta Gminy Turośl w terminie 14 dni od dnia </w:t>
      </w:r>
    </w:p>
    <w:p w14:paraId="6568601A" w14:textId="77777777" w:rsidR="00221171" w:rsidRPr="00935CFD" w:rsidRDefault="00221171" w:rsidP="00221171">
      <w:pPr>
        <w:spacing w:line="276" w:lineRule="auto"/>
        <w:ind w:left="45" w:right="45"/>
        <w:jc w:val="both"/>
      </w:pPr>
      <w:r>
        <w:t>jej doręczenia</w:t>
      </w:r>
      <w:r w:rsidRPr="00935CFD">
        <w:t>.</w:t>
      </w:r>
    </w:p>
    <w:p w14:paraId="7E2B55C6" w14:textId="153BE4BB" w:rsidR="002F2127" w:rsidRDefault="00221171" w:rsidP="00672923">
      <w:pPr>
        <w:spacing w:line="276" w:lineRule="auto"/>
        <w:ind w:left="45" w:right="45"/>
        <w:jc w:val="both"/>
      </w:pPr>
      <w: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w:t>
      </w:r>
      <w:r w:rsidR="002F2127">
        <w:t>je się ostateczna i prawomocna</w:t>
      </w:r>
    </w:p>
    <w:p w14:paraId="35C28ADD" w14:textId="77777777" w:rsidR="00672923" w:rsidRDefault="00672923" w:rsidP="00672923">
      <w:pPr>
        <w:spacing w:line="276" w:lineRule="auto"/>
        <w:ind w:left="45" w:right="45"/>
        <w:jc w:val="both"/>
      </w:pPr>
    </w:p>
    <w:p w14:paraId="5F867767" w14:textId="77777777" w:rsidR="002F2127" w:rsidRDefault="002F2127" w:rsidP="00221171">
      <w:pPr>
        <w:spacing w:line="276" w:lineRule="auto"/>
        <w:ind w:left="45" w:right="45"/>
        <w:jc w:val="both"/>
      </w:pPr>
    </w:p>
    <w:p w14:paraId="0AA50795" w14:textId="77777777" w:rsidR="002F2127" w:rsidRDefault="002F2127" w:rsidP="00221171">
      <w:pPr>
        <w:spacing w:line="276" w:lineRule="auto"/>
        <w:ind w:left="45" w:right="45"/>
        <w:jc w:val="both"/>
      </w:pPr>
    </w:p>
    <w:p w14:paraId="77B43728" w14:textId="77777777" w:rsidR="002F2127" w:rsidRPr="00935CFD" w:rsidRDefault="002F2127" w:rsidP="002F2127">
      <w:pPr>
        <w:jc w:val="both"/>
        <w:rPr>
          <w:sz w:val="20"/>
          <w:szCs w:val="20"/>
          <w:u w:val="single"/>
        </w:rPr>
      </w:pPr>
      <w:r>
        <w:rPr>
          <w:sz w:val="20"/>
          <w:szCs w:val="20"/>
          <w:u w:val="single"/>
        </w:rPr>
        <w:lastRenderedPageBreak/>
        <w:t>Załącznik</w:t>
      </w:r>
      <w:r w:rsidRPr="00935CFD">
        <w:rPr>
          <w:sz w:val="20"/>
          <w:szCs w:val="20"/>
          <w:u w:val="single"/>
        </w:rPr>
        <w:t xml:space="preserve">: </w:t>
      </w:r>
    </w:p>
    <w:p w14:paraId="57B4E487" w14:textId="77777777" w:rsidR="002F2127" w:rsidRPr="001545CD" w:rsidRDefault="002F2127" w:rsidP="002F2127">
      <w:pPr>
        <w:pStyle w:val="Akapitzlist"/>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Charakterystyka przedsięwzięcia</w:t>
      </w:r>
    </w:p>
    <w:p w14:paraId="51AFF791" w14:textId="77777777" w:rsidR="002F2127" w:rsidRDefault="002F2127" w:rsidP="002F2127">
      <w:pPr>
        <w:jc w:val="both"/>
        <w:rPr>
          <w:sz w:val="20"/>
          <w:szCs w:val="20"/>
          <w:u w:val="single"/>
        </w:rPr>
      </w:pPr>
      <w:r w:rsidRPr="00935CFD">
        <w:rPr>
          <w:sz w:val="20"/>
          <w:szCs w:val="20"/>
          <w:u w:val="single"/>
        </w:rPr>
        <w:t>Otrzymują:</w:t>
      </w:r>
    </w:p>
    <w:p w14:paraId="66B95E6C" w14:textId="77777777" w:rsidR="002F2127" w:rsidRDefault="002F2127" w:rsidP="002F2127">
      <w:pPr>
        <w:jc w:val="both"/>
        <w:rPr>
          <w:sz w:val="20"/>
          <w:szCs w:val="20"/>
          <w:u w:val="single"/>
        </w:rPr>
      </w:pPr>
    </w:p>
    <w:p w14:paraId="706852E3" w14:textId="77777777" w:rsidR="002F2127" w:rsidRPr="001413C0" w:rsidRDefault="002F2127" w:rsidP="002F2127">
      <w:pPr>
        <w:pStyle w:val="Akapitzlist"/>
        <w:numPr>
          <w:ilvl w:val="0"/>
          <w:numId w:val="3"/>
        </w:numPr>
        <w:spacing w:after="0"/>
        <w:rPr>
          <w:rFonts w:ascii="Times New Roman" w:hAnsi="Times New Roman" w:cs="Times New Roman"/>
          <w:sz w:val="20"/>
          <w:szCs w:val="20"/>
          <w:u w:val="single"/>
        </w:rPr>
      </w:pPr>
      <w:r>
        <w:rPr>
          <w:rFonts w:ascii="Times New Roman" w:hAnsi="Times New Roman" w:cs="Times New Roman"/>
          <w:sz w:val="20"/>
          <w:szCs w:val="20"/>
        </w:rPr>
        <w:t>Gmina Turośl, ul. Jana Pawła II 49, 18-525 Turośl</w:t>
      </w:r>
    </w:p>
    <w:p w14:paraId="6D40BFC1" w14:textId="77777777" w:rsidR="002F2127" w:rsidRPr="00FC1D15" w:rsidRDefault="002F2127" w:rsidP="002F2127">
      <w:pPr>
        <w:pStyle w:val="Akapitzlist"/>
        <w:numPr>
          <w:ilvl w:val="0"/>
          <w:numId w:val="3"/>
        </w:numPr>
        <w:spacing w:after="0"/>
        <w:rPr>
          <w:rFonts w:ascii="Times New Roman" w:hAnsi="Times New Roman" w:cs="Times New Roman"/>
          <w:sz w:val="20"/>
          <w:szCs w:val="20"/>
          <w:u w:val="single"/>
        </w:rPr>
      </w:pPr>
      <w:r>
        <w:rPr>
          <w:rFonts w:ascii="Times New Roman" w:hAnsi="Times New Roman" w:cs="Times New Roman"/>
          <w:sz w:val="20"/>
          <w:szCs w:val="20"/>
        </w:rPr>
        <w:t>Pozostałe strony zgodnie z art. 49 KPA</w:t>
      </w:r>
    </w:p>
    <w:p w14:paraId="68094187" w14:textId="77777777" w:rsidR="002F2127" w:rsidRPr="001545CD" w:rsidRDefault="002F2127" w:rsidP="002F2127">
      <w:pPr>
        <w:pStyle w:val="Akapitzlist"/>
        <w:numPr>
          <w:ilvl w:val="0"/>
          <w:numId w:val="3"/>
        </w:numPr>
        <w:spacing w:after="0"/>
        <w:rPr>
          <w:rFonts w:ascii="Times New Roman" w:hAnsi="Times New Roman" w:cs="Times New Roman"/>
          <w:sz w:val="20"/>
          <w:szCs w:val="20"/>
        </w:rPr>
      </w:pPr>
      <w:r w:rsidRPr="00FC1D15">
        <w:rPr>
          <w:rFonts w:ascii="Times New Roman" w:hAnsi="Times New Roman" w:cs="Times New Roman"/>
          <w:sz w:val="20"/>
          <w:szCs w:val="20"/>
        </w:rPr>
        <w:t>a/a</w:t>
      </w:r>
    </w:p>
    <w:p w14:paraId="4623BFF8" w14:textId="77777777" w:rsidR="002F2127" w:rsidRPr="00935CFD" w:rsidRDefault="002F2127" w:rsidP="002F2127">
      <w:pPr>
        <w:jc w:val="both"/>
        <w:rPr>
          <w:sz w:val="20"/>
          <w:szCs w:val="20"/>
          <w:u w:val="single"/>
        </w:rPr>
      </w:pPr>
      <w:r w:rsidRPr="00935CFD">
        <w:rPr>
          <w:sz w:val="20"/>
          <w:szCs w:val="20"/>
          <w:u w:val="single"/>
        </w:rPr>
        <w:t>Do wiadomości:</w:t>
      </w:r>
    </w:p>
    <w:p w14:paraId="64886475" w14:textId="77777777" w:rsidR="002F2127" w:rsidRPr="001F0EBD" w:rsidRDefault="002F2127" w:rsidP="002F2127">
      <w:pPr>
        <w:pStyle w:val="Akapitzlist"/>
        <w:numPr>
          <w:ilvl w:val="0"/>
          <w:numId w:val="2"/>
        </w:numPr>
        <w:spacing w:after="0" w:line="240" w:lineRule="auto"/>
        <w:jc w:val="both"/>
        <w:rPr>
          <w:rFonts w:ascii="Times New Roman" w:hAnsi="Times New Roman" w:cs="Times New Roman"/>
          <w:sz w:val="20"/>
          <w:szCs w:val="20"/>
        </w:rPr>
      </w:pPr>
      <w:r w:rsidRPr="001F0EBD">
        <w:rPr>
          <w:rFonts w:ascii="Times New Roman" w:hAnsi="Times New Roman" w:cs="Times New Roman"/>
          <w:sz w:val="20"/>
          <w:szCs w:val="20"/>
        </w:rPr>
        <w:t>Regionalna Dyrekcja Ochrony Środowiska w Białymstoku</w:t>
      </w:r>
    </w:p>
    <w:p w14:paraId="5F82D4C3" w14:textId="77777777" w:rsidR="002F2127" w:rsidRPr="001F0EBD" w:rsidRDefault="002F2127" w:rsidP="002F2127">
      <w:pPr>
        <w:pStyle w:val="Akapitzlist"/>
        <w:spacing w:after="0" w:line="240" w:lineRule="auto"/>
        <w:jc w:val="both"/>
        <w:rPr>
          <w:rFonts w:ascii="Times New Roman" w:hAnsi="Times New Roman" w:cs="Times New Roman"/>
          <w:sz w:val="20"/>
          <w:szCs w:val="20"/>
        </w:rPr>
      </w:pPr>
      <w:r w:rsidRPr="001F0EBD">
        <w:rPr>
          <w:rFonts w:ascii="Times New Roman" w:hAnsi="Times New Roman" w:cs="Times New Roman"/>
          <w:sz w:val="20"/>
          <w:szCs w:val="20"/>
        </w:rPr>
        <w:t>Wydział Spraw Terenowych w Łomży, ul. Nowa 2, 18-400 Łomża</w:t>
      </w:r>
    </w:p>
    <w:p w14:paraId="39292B23" w14:textId="77777777" w:rsidR="002F2127" w:rsidRPr="001F0EBD" w:rsidRDefault="002F2127" w:rsidP="002F2127">
      <w:pPr>
        <w:pStyle w:val="Akapitzlist"/>
        <w:numPr>
          <w:ilvl w:val="0"/>
          <w:numId w:val="2"/>
        </w:numPr>
        <w:spacing w:after="0" w:line="240" w:lineRule="auto"/>
        <w:rPr>
          <w:rFonts w:ascii="Times New Roman" w:hAnsi="Times New Roman" w:cs="Times New Roman"/>
          <w:sz w:val="20"/>
          <w:szCs w:val="20"/>
        </w:rPr>
      </w:pPr>
      <w:r w:rsidRPr="001F0EBD">
        <w:rPr>
          <w:rFonts w:ascii="Times New Roman" w:hAnsi="Times New Roman" w:cs="Times New Roman"/>
          <w:sz w:val="20"/>
          <w:szCs w:val="20"/>
        </w:rPr>
        <w:t xml:space="preserve">Państwowy Powiatowy  Inspektor Sanitarny  w Kolnie, ul. Wojska Polskiego 4, 18-500 Kolno        </w:t>
      </w:r>
    </w:p>
    <w:p w14:paraId="01F19920" w14:textId="30CC60D2" w:rsidR="002F2127" w:rsidRPr="002F2127" w:rsidRDefault="002F2127" w:rsidP="002F2127">
      <w:pPr>
        <w:pStyle w:val="Akapitzlist"/>
        <w:numPr>
          <w:ilvl w:val="0"/>
          <w:numId w:val="2"/>
        </w:numPr>
        <w:spacing w:after="0" w:line="240" w:lineRule="auto"/>
        <w:rPr>
          <w:rFonts w:ascii="Times New Roman" w:hAnsi="Times New Roman" w:cs="Times New Roman"/>
          <w:sz w:val="20"/>
          <w:szCs w:val="20"/>
        </w:rPr>
        <w:sectPr w:rsidR="002F2127" w:rsidRPr="002F2127">
          <w:headerReference w:type="even" r:id="rId11"/>
          <w:headerReference w:type="default" r:id="rId12"/>
          <w:footerReference w:type="even" r:id="rId13"/>
          <w:footerReference w:type="default" r:id="rId14"/>
          <w:headerReference w:type="first" r:id="rId15"/>
          <w:footerReference w:type="first" r:id="rId16"/>
          <w:pgSz w:w="11904" w:h="16834"/>
          <w:pgMar w:top="1053" w:right="1392" w:bottom="1344" w:left="1358" w:header="708" w:footer="912" w:gutter="0"/>
          <w:cols w:space="708"/>
        </w:sectPr>
      </w:pPr>
      <w:r w:rsidRPr="001F0EBD">
        <w:rPr>
          <w:rFonts w:ascii="Times New Roman" w:hAnsi="Times New Roman" w:cs="Times New Roman"/>
          <w:sz w:val="20"/>
          <w:szCs w:val="20"/>
        </w:rPr>
        <w:t xml:space="preserve">Regionalny Zarząd Gospodarki Wodnej Zarząd Zlewni w Giżycku, ul. Wodna 4, 11-500 Giżycko </w:t>
      </w:r>
      <w:r w:rsidRPr="001F0EBD">
        <w:rPr>
          <w:sz w:val="20"/>
          <w:szCs w:val="20"/>
        </w:rPr>
        <w:t xml:space="preserve">                                                                                                                                                                                                                                                                                         </w:t>
      </w:r>
    </w:p>
    <w:p w14:paraId="5B9DAE89" w14:textId="5A0704F3" w:rsidR="008B43F7" w:rsidRPr="00935CFD" w:rsidRDefault="008B43F7" w:rsidP="002F2127">
      <w:pPr>
        <w:jc w:val="center"/>
      </w:pPr>
      <w:r w:rsidRPr="00935CFD">
        <w:lastRenderedPageBreak/>
        <w:t>Załącznik</w:t>
      </w:r>
    </w:p>
    <w:p w14:paraId="70E32C91" w14:textId="1287B753" w:rsidR="008B43F7" w:rsidRPr="00935CFD" w:rsidRDefault="008B43F7" w:rsidP="008B43F7">
      <w:pPr>
        <w:jc w:val="center"/>
      </w:pPr>
      <w:r w:rsidRPr="00935CFD">
        <w:t xml:space="preserve">Do </w:t>
      </w:r>
      <w:r w:rsidR="006F5AC6" w:rsidRPr="00935CFD">
        <w:t>d</w:t>
      </w:r>
      <w:r w:rsidRPr="00935CFD">
        <w:t>ecyzji o środowiskowych uwarunkowaniach</w:t>
      </w:r>
    </w:p>
    <w:p w14:paraId="307AD372" w14:textId="29B3FF4B" w:rsidR="008B43F7" w:rsidRPr="00D91BDE" w:rsidRDefault="008B43F7" w:rsidP="009F7A04">
      <w:pPr>
        <w:jc w:val="center"/>
        <w:rPr>
          <w:color w:val="000000" w:themeColor="text1"/>
        </w:rPr>
      </w:pPr>
      <w:r w:rsidRPr="00D91BDE">
        <w:rPr>
          <w:color w:val="000000" w:themeColor="text1"/>
        </w:rPr>
        <w:t>PBŚ.6220.</w:t>
      </w:r>
      <w:r w:rsidR="00F56791">
        <w:rPr>
          <w:color w:val="000000" w:themeColor="text1"/>
        </w:rPr>
        <w:t>8</w:t>
      </w:r>
      <w:r w:rsidRPr="00D91BDE">
        <w:rPr>
          <w:color w:val="000000" w:themeColor="text1"/>
        </w:rPr>
        <w:t>.202</w:t>
      </w:r>
      <w:r w:rsidR="002F2127" w:rsidRPr="00D91BDE">
        <w:rPr>
          <w:color w:val="000000" w:themeColor="text1"/>
        </w:rPr>
        <w:t>2</w:t>
      </w:r>
      <w:r w:rsidRPr="00D91BDE">
        <w:rPr>
          <w:color w:val="000000" w:themeColor="text1"/>
        </w:rPr>
        <w:t xml:space="preserve"> z dnia </w:t>
      </w:r>
      <w:r w:rsidR="006845CE">
        <w:rPr>
          <w:color w:val="000000" w:themeColor="text1"/>
        </w:rPr>
        <w:t>28</w:t>
      </w:r>
      <w:r w:rsidR="002F2127" w:rsidRPr="00D91BDE">
        <w:rPr>
          <w:color w:val="000000" w:themeColor="text1"/>
        </w:rPr>
        <w:t>.03.2022</w:t>
      </w:r>
      <w:r w:rsidRPr="00D91BDE">
        <w:rPr>
          <w:color w:val="000000" w:themeColor="text1"/>
        </w:rPr>
        <w:t xml:space="preserve"> r.</w:t>
      </w:r>
    </w:p>
    <w:p w14:paraId="766358FA" w14:textId="77777777" w:rsidR="002765BB" w:rsidRPr="00935CFD" w:rsidRDefault="002765BB" w:rsidP="008B43F7">
      <w:pPr>
        <w:jc w:val="center"/>
      </w:pPr>
    </w:p>
    <w:p w14:paraId="1DE0E81F" w14:textId="49E5C25C" w:rsidR="00C75C16" w:rsidRDefault="008B43F7" w:rsidP="00223CE4">
      <w:pPr>
        <w:spacing w:line="360" w:lineRule="auto"/>
        <w:contextualSpacing/>
        <w:jc w:val="center"/>
        <w:rPr>
          <w:b/>
          <w:bCs/>
        </w:rPr>
      </w:pPr>
      <w:r w:rsidRPr="00935CFD">
        <w:rPr>
          <w:b/>
          <w:bCs/>
        </w:rPr>
        <w:t>CHARAKTERYSTYKA PRZEDSIĘWZIĘCIA</w:t>
      </w:r>
    </w:p>
    <w:p w14:paraId="22582B54" w14:textId="77D37A68" w:rsidR="00C6310B" w:rsidRDefault="00C2422E" w:rsidP="00626322">
      <w:pPr>
        <w:spacing w:after="1" w:line="276" w:lineRule="auto"/>
        <w:ind w:left="4" w:right="14" w:firstLine="705"/>
        <w:jc w:val="both"/>
      </w:pPr>
      <w:r>
        <w:t xml:space="preserve">Planowana inwestycja polega </w:t>
      </w:r>
      <w:r w:rsidR="00C744D4">
        <w:t xml:space="preserve">na rozbudowie </w:t>
      </w:r>
      <w:r w:rsidR="00F7343F">
        <w:t>drogi gminnej nr 104</w:t>
      </w:r>
      <w:r w:rsidR="00C744D4">
        <w:t>444</w:t>
      </w:r>
      <w:r w:rsidR="00F7343F">
        <w:t>B</w:t>
      </w:r>
      <w:r w:rsidR="003171AA">
        <w:t xml:space="preserve"> </w:t>
      </w:r>
      <w:r w:rsidR="00C744D4">
        <w:t>Ksebki – Łączki w km 0+000-1+540</w:t>
      </w:r>
      <w:r w:rsidR="00626322">
        <w:t xml:space="preserve">, gmina Turośl, powiat kolneński, województwo podlaskie. Długość </w:t>
      </w:r>
      <w:r w:rsidR="00C744D4">
        <w:t>odcinka</w:t>
      </w:r>
      <w:r w:rsidR="00626322">
        <w:t xml:space="preserve"> drogi</w:t>
      </w:r>
      <w:r w:rsidR="00C744D4">
        <w:t xml:space="preserve"> objętego zadaniem wyniesie ok 1540 m</w:t>
      </w:r>
      <w:r w:rsidR="00626322">
        <w:t xml:space="preserve">. </w:t>
      </w:r>
      <w:r w:rsidR="00C744D4">
        <w:t>Zasadnicze prace zostaną wykonane mechanicznie przy użyciu sprzętu specjalistycznego, przez firmę posiadającą odpowiednie doświadczenie, sprzęt pozwalający na prowadzenie prac w sposób bezpieczny dla środowiska oraz załogę o odpowiednich kwalifikacjach. Inwestycja będzie wykonana  zgodnie z polskimi normami, przy zastosowaniu dobrej jakości materiałów, co zapewni jej trwałość a także bezpieczeństwo jej użytkowania.</w:t>
      </w:r>
    </w:p>
    <w:p w14:paraId="2A89D4A3" w14:textId="77777777" w:rsidR="00C744D4" w:rsidRPr="00221171" w:rsidRDefault="00C744D4" w:rsidP="00C744D4">
      <w:pPr>
        <w:spacing w:line="276" w:lineRule="auto"/>
        <w:ind w:left="5" w:firstLine="703"/>
        <w:jc w:val="both"/>
      </w:pPr>
      <w:r w:rsidRPr="00221171">
        <w:t>Bezpośrednie sąsiedztwo inwestycji stanowią głównie tereny rolnicze (grunty rolne i łąki), leśne oraz tereny pojedynczej zabudowy zagrodowej i indywidualnej.</w:t>
      </w:r>
    </w:p>
    <w:p w14:paraId="04AF33E8" w14:textId="77777777" w:rsidR="00C744D4" w:rsidRPr="00221171" w:rsidRDefault="00C744D4" w:rsidP="00C744D4">
      <w:pPr>
        <w:spacing w:after="53" w:line="276" w:lineRule="auto"/>
        <w:ind w:left="691"/>
        <w:jc w:val="both"/>
      </w:pPr>
      <w:r w:rsidRPr="00221171">
        <w:t>W ramach inwestycji planuje się:</w:t>
      </w:r>
    </w:p>
    <w:p w14:paraId="5066F1B8" w14:textId="77777777" w:rsidR="00C744D4" w:rsidRPr="00221171" w:rsidRDefault="00C744D4" w:rsidP="00C744D4">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 xml:space="preserve">wykonanie nowej konstrukcji jezdni o podbudowie z kruszywa łamanego stabilizowanego mechanicznie (grubość 22 cm) i nawierzchni z warstw betonu asfaltowego (warstwa ścieralną - grubość 4 cm, warstwa wiążąca - grubość 5 cm), </w:t>
      </w:r>
    </w:p>
    <w:p w14:paraId="185400A7" w14:textId="77777777" w:rsidR="00C744D4" w:rsidRPr="00221171" w:rsidRDefault="00C744D4" w:rsidP="00C744D4">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 xml:space="preserve">wykonanie obustronnych poboczy z kruszywa stabilizowanego mechanicznie, </w:t>
      </w:r>
    </w:p>
    <w:p w14:paraId="69A9D437" w14:textId="77777777" w:rsidR="00C744D4" w:rsidRPr="00221171" w:rsidRDefault="00C744D4" w:rsidP="00C744D4">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 xml:space="preserve">przebudowę istniejących lub budowę nowych zjazdów indywidualnych i publicznych o podbudowie z kruszywa stabilizowanego mechanicznie (grubość 15 cm) i nawierzchni z warstwy ścieralnej z betonu asfaltowego (grubość 5 cm), </w:t>
      </w:r>
    </w:p>
    <w:p w14:paraId="333F421C" w14:textId="77777777" w:rsidR="00C744D4" w:rsidRPr="00221171" w:rsidRDefault="00C744D4" w:rsidP="00C744D4">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 xml:space="preserve">budowę i przebudowę rowów przydrożnych trawiastych, </w:t>
      </w:r>
    </w:p>
    <w:p w14:paraId="1CD7F6E1" w14:textId="77777777" w:rsidR="00C744D4" w:rsidRPr="00221171" w:rsidRDefault="00C744D4" w:rsidP="00C744D4">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 xml:space="preserve">zabezpieczenie lub przełożenie kabli telefonicznych, energetycznych oraz wodociągu kolidujących z rozbudowywana drogą, </w:t>
      </w:r>
    </w:p>
    <w:p w14:paraId="2A2FA3D0" w14:textId="77777777" w:rsidR="00C744D4" w:rsidRDefault="00C744D4" w:rsidP="00C744D4">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budowę kanału technologicznego,</w:t>
      </w:r>
    </w:p>
    <w:p w14:paraId="1880387E" w14:textId="77777777" w:rsidR="00CD22D1" w:rsidRDefault="00C744D4" w:rsidP="00CD22D1">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wykonanie robót wykończeniowych.</w:t>
      </w:r>
    </w:p>
    <w:p w14:paraId="68C741E9" w14:textId="319A6AB1" w:rsidR="00C744D4" w:rsidRPr="00CD22D1" w:rsidRDefault="00C744D4" w:rsidP="00CD22D1">
      <w:pPr>
        <w:spacing w:after="132" w:line="276" w:lineRule="auto"/>
        <w:ind w:right="115" w:firstLine="708"/>
        <w:jc w:val="both"/>
      </w:pPr>
      <w:r>
        <w:t>W trakcie realizacji ww. inwestycji</w:t>
      </w:r>
      <w:r w:rsidR="00CD22D1">
        <w:t xml:space="preserve"> wystąpi wykorzystanie odpowiednich, typowych dla tego typu prac ilości surowców, materiałów oraz paliw. Poza tym wykorzystywane będzie paliwo do napędu pojazdów samojezdnych, oraz niewielka ilość wody. Ilość wykorzystanych surowców do remontu drogi będą wynikały z przedmiaru robót i nie będą w żadnej mierze wykraczały poza ilość przewidziane technologią. Woda niezbędna do wykonania robót drogowych dowożona będzie beczkowozami. Materiały niezbędne do realizacji inwestycji dowożone będą transportem samochodowym odpowiednio przystosowanym. Nie przewiduje się zapotrzebowania na energię elektryczną, cieplną i gazową. </w:t>
      </w:r>
    </w:p>
    <w:p w14:paraId="52F90085" w14:textId="12E975CD" w:rsidR="00FE16B3" w:rsidRPr="00935CFD" w:rsidRDefault="00FE16B3" w:rsidP="00B17674">
      <w:pPr>
        <w:spacing w:line="276" w:lineRule="auto"/>
        <w:contextualSpacing/>
        <w:jc w:val="both"/>
      </w:pPr>
    </w:p>
    <w:sectPr w:rsidR="00FE16B3" w:rsidRPr="00935CFD" w:rsidSect="0028121B">
      <w:headerReference w:type="even" r:id="rId17"/>
      <w:footerReference w:type="even" r:id="rId18"/>
      <w:footerReference w:type="default" r:id="rId1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8BE07" w14:textId="77777777" w:rsidR="00F7102B" w:rsidRDefault="00F7102B">
      <w:r>
        <w:separator/>
      </w:r>
    </w:p>
  </w:endnote>
  <w:endnote w:type="continuationSeparator" w:id="0">
    <w:p w14:paraId="4FAB8BE7" w14:textId="77777777" w:rsidR="00F7102B" w:rsidRDefault="00F7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C34D" w14:textId="77777777" w:rsidR="003363CC" w:rsidRDefault="003363CC">
    <w:pPr>
      <w:spacing w:line="259" w:lineRule="auto"/>
      <w:ind w:left="96"/>
      <w:jc w:val="center"/>
    </w:pPr>
    <w:r>
      <w:rPr>
        <w:sz w:val="22"/>
      </w:rPr>
      <w:fldChar w:fldCharType="begin"/>
    </w:r>
    <w:r>
      <w:instrText xml:space="preserve"> PAGE   \* MERGEFORMAT </w:instrText>
    </w:r>
    <w:r>
      <w:rPr>
        <w:sz w:val="22"/>
      </w:rPr>
      <w:fldChar w:fldCharType="separate"/>
    </w:r>
    <w:r>
      <w:rPr>
        <w:sz w:val="28"/>
      </w:rPr>
      <w:t>1</w:t>
    </w:r>
    <w:r>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DA598" w14:textId="77777777" w:rsidR="003363CC" w:rsidRDefault="003363CC">
    <w:pPr>
      <w:spacing w:line="259" w:lineRule="auto"/>
      <w:ind w:left="96"/>
      <w:jc w:val="center"/>
    </w:pPr>
    <w:r>
      <w:rPr>
        <w:sz w:val="22"/>
      </w:rPr>
      <w:fldChar w:fldCharType="begin"/>
    </w:r>
    <w:r>
      <w:instrText xml:space="preserve"> PAGE   \* MERGEFORMAT </w:instrText>
    </w:r>
    <w:r>
      <w:rPr>
        <w:sz w:val="22"/>
      </w:rPr>
      <w:fldChar w:fldCharType="separate"/>
    </w:r>
    <w:r w:rsidR="004621CC" w:rsidRPr="004621CC">
      <w:rPr>
        <w:noProof/>
        <w:sz w:val="28"/>
      </w:rPr>
      <w:t>6</w:t>
    </w:r>
    <w:r>
      <w:rPr>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8C2F3" w14:textId="77777777" w:rsidR="003363CC" w:rsidRDefault="003363CC">
    <w:pPr>
      <w:spacing w:line="259" w:lineRule="auto"/>
      <w:ind w:left="96"/>
      <w:jc w:val="center"/>
    </w:pPr>
    <w:r>
      <w:rPr>
        <w:sz w:val="22"/>
      </w:rPr>
      <w:fldChar w:fldCharType="begin"/>
    </w:r>
    <w:r>
      <w:instrText xml:space="preserve"> PAGE   \* MERGEFORMAT </w:instrText>
    </w:r>
    <w:r>
      <w:rPr>
        <w:sz w:val="22"/>
      </w:rPr>
      <w:fldChar w:fldCharType="separate"/>
    </w:r>
    <w:r>
      <w:rPr>
        <w:sz w:val="28"/>
      </w:rPr>
      <w:t>1</w:t>
    </w:r>
    <w:r>
      <w:rPr>
        <w:sz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03D6" w14:textId="77777777" w:rsidR="0083296D" w:rsidRDefault="0083296D" w:rsidP="0048277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06F459" w14:textId="77777777" w:rsidR="0083296D" w:rsidRDefault="0083296D">
    <w:pPr>
      <w:pStyle w:val="Stopka"/>
    </w:pPr>
  </w:p>
  <w:p w14:paraId="6DD5DAFC" w14:textId="77777777" w:rsidR="00B27EDB" w:rsidRDefault="00B27ED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46136"/>
      <w:docPartObj>
        <w:docPartGallery w:val="Page Numbers (Bottom of Page)"/>
        <w:docPartUnique/>
      </w:docPartObj>
    </w:sdtPr>
    <w:sdtEndPr/>
    <w:sdtContent>
      <w:p w14:paraId="5BE8E0FF" w14:textId="477D72EA" w:rsidR="0024054B" w:rsidRDefault="0024054B" w:rsidP="004621CC">
        <w:pPr>
          <w:pStyle w:val="Stopka"/>
          <w:jc w:val="center"/>
        </w:pPr>
        <w:r>
          <w:fldChar w:fldCharType="begin"/>
        </w:r>
        <w:r>
          <w:instrText>PAGE   \* MERGEFORMAT</w:instrText>
        </w:r>
        <w:r>
          <w:fldChar w:fldCharType="separate"/>
        </w:r>
        <w:r w:rsidR="004621CC">
          <w:rPr>
            <w:noProof/>
          </w:rPr>
          <w:t>7</w:t>
        </w:r>
        <w:r>
          <w:fldChar w:fldCharType="end"/>
        </w:r>
      </w:p>
    </w:sdtContent>
  </w:sdt>
  <w:p w14:paraId="476C0A6D" w14:textId="77777777" w:rsidR="0024054B" w:rsidRDefault="0024054B">
    <w:pPr>
      <w:pStyle w:val="Stopka"/>
    </w:pPr>
  </w:p>
  <w:p w14:paraId="2C236AFE" w14:textId="77777777" w:rsidR="00B27EDB" w:rsidRDefault="00B27EDB">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B271A" w14:textId="77777777" w:rsidR="00F7102B" w:rsidRDefault="00F7102B">
      <w:r>
        <w:separator/>
      </w:r>
    </w:p>
  </w:footnote>
  <w:footnote w:type="continuationSeparator" w:id="0">
    <w:p w14:paraId="43D7DD36" w14:textId="77777777" w:rsidR="00F7102B" w:rsidRDefault="00F71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7D0FC" w14:textId="77777777" w:rsidR="004621CC" w:rsidRDefault="004621C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18FA4" w14:textId="77777777" w:rsidR="004621CC" w:rsidRDefault="004621C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ADEC1" w14:textId="77777777" w:rsidR="004621CC" w:rsidRDefault="004621C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0648" w14:textId="77777777" w:rsidR="0083296D" w:rsidRDefault="0083296D" w:rsidP="0048277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10AB1C" w14:textId="77777777" w:rsidR="0083296D" w:rsidRDefault="0083296D">
    <w:pPr>
      <w:pStyle w:val="Nagwek"/>
    </w:pPr>
  </w:p>
  <w:p w14:paraId="1AD5790B" w14:textId="77777777" w:rsidR="00B27EDB" w:rsidRDefault="00B27E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visibility:visible;mso-wrap-style:square" o:bullet="t">
        <v:imagedata r:id="rId1" o:title=""/>
      </v:shape>
    </w:pict>
  </w:numPicBullet>
  <w:numPicBullet w:numPicBulletId="1">
    <w:pict>
      <v:shape id="_x0000_i1030" type="#_x0000_t75" style="width:21.75pt;height:7.5pt;visibility:visible;mso-wrap-style:square" o:bullet="t">
        <v:imagedata r:id="rId2" o:title=""/>
      </v:shape>
    </w:pict>
  </w:numPicBullet>
  <w:numPicBullet w:numPicBulletId="2">
    <w:pict>
      <v:shape id="_x0000_i1031" style="width:14.25pt;height:14.25pt" coordsize="" o:spt="100" o:bullet="t" adj="0,,0" path="" stroked="f">
        <v:stroke joinstyle="miter"/>
        <v:imagedata r:id="rId3" o:title="image39"/>
        <v:formulas/>
        <v:path o:connecttype="segments"/>
      </v:shape>
    </w:pict>
  </w:numPicBullet>
  <w:abstractNum w:abstractNumId="0" w15:restartNumberingAfterBreak="0">
    <w:nsid w:val="046E123B"/>
    <w:multiLevelType w:val="hybridMultilevel"/>
    <w:tmpl w:val="76FAE2E8"/>
    <w:lvl w:ilvl="0" w:tplc="5D6C4FBE">
      <w:start w:val="1"/>
      <w:numFmt w:val="decimal"/>
      <w:lvlText w:val="%1."/>
      <w:lvlJc w:val="left"/>
      <w:pPr>
        <w:ind w:left="720" w:hanging="360"/>
      </w:pPr>
      <w:rPr>
        <w:rFonts w:ascii="Times New Roman" w:hAnsi="Times New Roman"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F69E1"/>
    <w:multiLevelType w:val="hybridMultilevel"/>
    <w:tmpl w:val="4F7A7AE4"/>
    <w:lvl w:ilvl="0" w:tplc="6E949FA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091FE9"/>
    <w:multiLevelType w:val="hybridMultilevel"/>
    <w:tmpl w:val="EB1C59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70598F"/>
    <w:multiLevelType w:val="hybridMultilevel"/>
    <w:tmpl w:val="26A05550"/>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0CFD090B"/>
    <w:multiLevelType w:val="hybridMultilevel"/>
    <w:tmpl w:val="13C25FB6"/>
    <w:lvl w:ilvl="0" w:tplc="51F6E1D8">
      <w:start w:val="1"/>
      <w:numFmt w:val="bullet"/>
      <w:lvlText w:val=""/>
      <w:lvlPicBulletId w:val="0"/>
      <w:lvlJc w:val="left"/>
      <w:pPr>
        <w:tabs>
          <w:tab w:val="num" w:pos="720"/>
        </w:tabs>
        <w:ind w:left="720" w:hanging="360"/>
      </w:pPr>
      <w:rPr>
        <w:rFonts w:ascii="Symbol" w:hAnsi="Symbol" w:hint="default"/>
      </w:rPr>
    </w:lvl>
    <w:lvl w:ilvl="1" w:tplc="9710DFEC" w:tentative="1">
      <w:start w:val="1"/>
      <w:numFmt w:val="bullet"/>
      <w:lvlText w:val=""/>
      <w:lvlJc w:val="left"/>
      <w:pPr>
        <w:tabs>
          <w:tab w:val="num" w:pos="1440"/>
        </w:tabs>
        <w:ind w:left="1440" w:hanging="360"/>
      </w:pPr>
      <w:rPr>
        <w:rFonts w:ascii="Symbol" w:hAnsi="Symbol" w:hint="default"/>
      </w:rPr>
    </w:lvl>
    <w:lvl w:ilvl="2" w:tplc="1ED2A3CA" w:tentative="1">
      <w:start w:val="1"/>
      <w:numFmt w:val="bullet"/>
      <w:lvlText w:val=""/>
      <w:lvlJc w:val="left"/>
      <w:pPr>
        <w:tabs>
          <w:tab w:val="num" w:pos="2160"/>
        </w:tabs>
        <w:ind w:left="2160" w:hanging="360"/>
      </w:pPr>
      <w:rPr>
        <w:rFonts w:ascii="Symbol" w:hAnsi="Symbol" w:hint="default"/>
      </w:rPr>
    </w:lvl>
    <w:lvl w:ilvl="3" w:tplc="FCA862C8" w:tentative="1">
      <w:start w:val="1"/>
      <w:numFmt w:val="bullet"/>
      <w:lvlText w:val=""/>
      <w:lvlJc w:val="left"/>
      <w:pPr>
        <w:tabs>
          <w:tab w:val="num" w:pos="2880"/>
        </w:tabs>
        <w:ind w:left="2880" w:hanging="360"/>
      </w:pPr>
      <w:rPr>
        <w:rFonts w:ascii="Symbol" w:hAnsi="Symbol" w:hint="default"/>
      </w:rPr>
    </w:lvl>
    <w:lvl w:ilvl="4" w:tplc="F1EEBC70" w:tentative="1">
      <w:start w:val="1"/>
      <w:numFmt w:val="bullet"/>
      <w:lvlText w:val=""/>
      <w:lvlJc w:val="left"/>
      <w:pPr>
        <w:tabs>
          <w:tab w:val="num" w:pos="3600"/>
        </w:tabs>
        <w:ind w:left="3600" w:hanging="360"/>
      </w:pPr>
      <w:rPr>
        <w:rFonts w:ascii="Symbol" w:hAnsi="Symbol" w:hint="default"/>
      </w:rPr>
    </w:lvl>
    <w:lvl w:ilvl="5" w:tplc="C5004112" w:tentative="1">
      <w:start w:val="1"/>
      <w:numFmt w:val="bullet"/>
      <w:lvlText w:val=""/>
      <w:lvlJc w:val="left"/>
      <w:pPr>
        <w:tabs>
          <w:tab w:val="num" w:pos="4320"/>
        </w:tabs>
        <w:ind w:left="4320" w:hanging="360"/>
      </w:pPr>
      <w:rPr>
        <w:rFonts w:ascii="Symbol" w:hAnsi="Symbol" w:hint="default"/>
      </w:rPr>
    </w:lvl>
    <w:lvl w:ilvl="6" w:tplc="B588C590" w:tentative="1">
      <w:start w:val="1"/>
      <w:numFmt w:val="bullet"/>
      <w:lvlText w:val=""/>
      <w:lvlJc w:val="left"/>
      <w:pPr>
        <w:tabs>
          <w:tab w:val="num" w:pos="5040"/>
        </w:tabs>
        <w:ind w:left="5040" w:hanging="360"/>
      </w:pPr>
      <w:rPr>
        <w:rFonts w:ascii="Symbol" w:hAnsi="Symbol" w:hint="default"/>
      </w:rPr>
    </w:lvl>
    <w:lvl w:ilvl="7" w:tplc="AC98EBDA" w:tentative="1">
      <w:start w:val="1"/>
      <w:numFmt w:val="bullet"/>
      <w:lvlText w:val=""/>
      <w:lvlJc w:val="left"/>
      <w:pPr>
        <w:tabs>
          <w:tab w:val="num" w:pos="5760"/>
        </w:tabs>
        <w:ind w:left="5760" w:hanging="360"/>
      </w:pPr>
      <w:rPr>
        <w:rFonts w:ascii="Symbol" w:hAnsi="Symbol" w:hint="default"/>
      </w:rPr>
    </w:lvl>
    <w:lvl w:ilvl="8" w:tplc="9DD0BAA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D3D1419"/>
    <w:multiLevelType w:val="hybridMultilevel"/>
    <w:tmpl w:val="4F7A7864"/>
    <w:lvl w:ilvl="0" w:tplc="F426E0E4">
      <w:start w:val="1"/>
      <w:numFmt w:val="bullet"/>
      <w:lvlText w:val="•"/>
      <w:lvlPicBulletId w:val="2"/>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20374">
      <w:start w:val="1"/>
      <w:numFmt w:val="bullet"/>
      <w:lvlText w:val="o"/>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446364">
      <w:start w:val="1"/>
      <w:numFmt w:val="bullet"/>
      <w:lvlText w:val="▪"/>
      <w:lvlJc w:val="left"/>
      <w:pPr>
        <w:ind w:left="2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23EEC">
      <w:start w:val="1"/>
      <w:numFmt w:val="bullet"/>
      <w:lvlText w:val="•"/>
      <w:lvlJc w:val="left"/>
      <w:pPr>
        <w:ind w:left="2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C01CA">
      <w:start w:val="1"/>
      <w:numFmt w:val="bullet"/>
      <w:lvlText w:val="o"/>
      <w:lvlJc w:val="left"/>
      <w:pPr>
        <w:ind w:left="3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8D2EE">
      <w:start w:val="1"/>
      <w:numFmt w:val="bullet"/>
      <w:lvlText w:val="▪"/>
      <w:lvlJc w:val="left"/>
      <w:pPr>
        <w:ind w:left="4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6D0CC">
      <w:start w:val="1"/>
      <w:numFmt w:val="bullet"/>
      <w:lvlText w:val="•"/>
      <w:lvlJc w:val="left"/>
      <w:pPr>
        <w:ind w:left="5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A1956">
      <w:start w:val="1"/>
      <w:numFmt w:val="bullet"/>
      <w:lvlText w:val="o"/>
      <w:lvlJc w:val="left"/>
      <w:pPr>
        <w:ind w:left="5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E37F6">
      <w:start w:val="1"/>
      <w:numFmt w:val="bullet"/>
      <w:lvlText w:val="▪"/>
      <w:lvlJc w:val="left"/>
      <w:pPr>
        <w:ind w:left="6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6103C0"/>
    <w:multiLevelType w:val="hybridMultilevel"/>
    <w:tmpl w:val="81A058D4"/>
    <w:lvl w:ilvl="0" w:tplc="B336CC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1B6DE7"/>
    <w:multiLevelType w:val="hybridMultilevel"/>
    <w:tmpl w:val="E1A62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4769BA"/>
    <w:multiLevelType w:val="hybridMultilevel"/>
    <w:tmpl w:val="58C851B2"/>
    <w:lvl w:ilvl="0" w:tplc="04150001">
      <w:start w:val="1"/>
      <w:numFmt w:val="bullet"/>
      <w:lvlText w:val=""/>
      <w:lvlJc w:val="left"/>
      <w:pPr>
        <w:ind w:left="1454" w:hanging="360"/>
      </w:pPr>
      <w:rPr>
        <w:rFonts w:ascii="Symbol" w:hAnsi="Symbol" w:hint="default"/>
      </w:rPr>
    </w:lvl>
    <w:lvl w:ilvl="1" w:tplc="04150003" w:tentative="1">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9" w15:restartNumberingAfterBreak="0">
    <w:nsid w:val="1470385A"/>
    <w:multiLevelType w:val="hybridMultilevel"/>
    <w:tmpl w:val="352651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4900BDE"/>
    <w:multiLevelType w:val="hybridMultilevel"/>
    <w:tmpl w:val="D4DE08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5005221"/>
    <w:multiLevelType w:val="hybridMultilevel"/>
    <w:tmpl w:val="E7368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061ECD"/>
    <w:multiLevelType w:val="hybridMultilevel"/>
    <w:tmpl w:val="F774C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5171E4"/>
    <w:multiLevelType w:val="hybridMultilevel"/>
    <w:tmpl w:val="1DD4BAF8"/>
    <w:lvl w:ilvl="0" w:tplc="4CE8D848">
      <w:start w:val="1"/>
      <w:numFmt w:val="bullet"/>
      <w:lvlText w:val=""/>
      <w:lvlPicBulletId w:val="1"/>
      <w:lvlJc w:val="left"/>
      <w:pPr>
        <w:tabs>
          <w:tab w:val="num" w:pos="720"/>
        </w:tabs>
        <w:ind w:left="720" w:hanging="360"/>
      </w:pPr>
      <w:rPr>
        <w:rFonts w:ascii="Symbol" w:hAnsi="Symbol" w:hint="default"/>
      </w:rPr>
    </w:lvl>
    <w:lvl w:ilvl="1" w:tplc="FC7EF99C" w:tentative="1">
      <w:start w:val="1"/>
      <w:numFmt w:val="bullet"/>
      <w:lvlText w:val=""/>
      <w:lvlJc w:val="left"/>
      <w:pPr>
        <w:tabs>
          <w:tab w:val="num" w:pos="1440"/>
        </w:tabs>
        <w:ind w:left="1440" w:hanging="360"/>
      </w:pPr>
      <w:rPr>
        <w:rFonts w:ascii="Symbol" w:hAnsi="Symbol" w:hint="default"/>
      </w:rPr>
    </w:lvl>
    <w:lvl w:ilvl="2" w:tplc="744ACC38" w:tentative="1">
      <w:start w:val="1"/>
      <w:numFmt w:val="bullet"/>
      <w:lvlText w:val=""/>
      <w:lvlJc w:val="left"/>
      <w:pPr>
        <w:tabs>
          <w:tab w:val="num" w:pos="2160"/>
        </w:tabs>
        <w:ind w:left="2160" w:hanging="360"/>
      </w:pPr>
      <w:rPr>
        <w:rFonts w:ascii="Symbol" w:hAnsi="Symbol" w:hint="default"/>
      </w:rPr>
    </w:lvl>
    <w:lvl w:ilvl="3" w:tplc="388230BC" w:tentative="1">
      <w:start w:val="1"/>
      <w:numFmt w:val="bullet"/>
      <w:lvlText w:val=""/>
      <w:lvlJc w:val="left"/>
      <w:pPr>
        <w:tabs>
          <w:tab w:val="num" w:pos="2880"/>
        </w:tabs>
        <w:ind w:left="2880" w:hanging="360"/>
      </w:pPr>
      <w:rPr>
        <w:rFonts w:ascii="Symbol" w:hAnsi="Symbol" w:hint="default"/>
      </w:rPr>
    </w:lvl>
    <w:lvl w:ilvl="4" w:tplc="1DAE0BC4" w:tentative="1">
      <w:start w:val="1"/>
      <w:numFmt w:val="bullet"/>
      <w:lvlText w:val=""/>
      <w:lvlJc w:val="left"/>
      <w:pPr>
        <w:tabs>
          <w:tab w:val="num" w:pos="3600"/>
        </w:tabs>
        <w:ind w:left="3600" w:hanging="360"/>
      </w:pPr>
      <w:rPr>
        <w:rFonts w:ascii="Symbol" w:hAnsi="Symbol" w:hint="default"/>
      </w:rPr>
    </w:lvl>
    <w:lvl w:ilvl="5" w:tplc="E15C28AE" w:tentative="1">
      <w:start w:val="1"/>
      <w:numFmt w:val="bullet"/>
      <w:lvlText w:val=""/>
      <w:lvlJc w:val="left"/>
      <w:pPr>
        <w:tabs>
          <w:tab w:val="num" w:pos="4320"/>
        </w:tabs>
        <w:ind w:left="4320" w:hanging="360"/>
      </w:pPr>
      <w:rPr>
        <w:rFonts w:ascii="Symbol" w:hAnsi="Symbol" w:hint="default"/>
      </w:rPr>
    </w:lvl>
    <w:lvl w:ilvl="6" w:tplc="0FAEF838" w:tentative="1">
      <w:start w:val="1"/>
      <w:numFmt w:val="bullet"/>
      <w:lvlText w:val=""/>
      <w:lvlJc w:val="left"/>
      <w:pPr>
        <w:tabs>
          <w:tab w:val="num" w:pos="5040"/>
        </w:tabs>
        <w:ind w:left="5040" w:hanging="360"/>
      </w:pPr>
      <w:rPr>
        <w:rFonts w:ascii="Symbol" w:hAnsi="Symbol" w:hint="default"/>
      </w:rPr>
    </w:lvl>
    <w:lvl w:ilvl="7" w:tplc="1D6E6CDA" w:tentative="1">
      <w:start w:val="1"/>
      <w:numFmt w:val="bullet"/>
      <w:lvlText w:val=""/>
      <w:lvlJc w:val="left"/>
      <w:pPr>
        <w:tabs>
          <w:tab w:val="num" w:pos="5760"/>
        </w:tabs>
        <w:ind w:left="5760" w:hanging="360"/>
      </w:pPr>
      <w:rPr>
        <w:rFonts w:ascii="Symbol" w:hAnsi="Symbol" w:hint="default"/>
      </w:rPr>
    </w:lvl>
    <w:lvl w:ilvl="8" w:tplc="7A5ED7D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2195CC7"/>
    <w:multiLevelType w:val="hybridMultilevel"/>
    <w:tmpl w:val="1562AFD8"/>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5" w15:restartNumberingAfterBreak="0">
    <w:nsid w:val="23D27498"/>
    <w:multiLevelType w:val="hybridMultilevel"/>
    <w:tmpl w:val="53601A58"/>
    <w:lvl w:ilvl="0" w:tplc="4806896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8C5CD3"/>
    <w:multiLevelType w:val="hybridMultilevel"/>
    <w:tmpl w:val="CBCCDE70"/>
    <w:lvl w:ilvl="0" w:tplc="FC84D8D0">
      <w:start w:val="1"/>
      <w:numFmt w:val="bullet"/>
      <w:lvlText w:val="-"/>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F00842">
      <w:start w:val="1"/>
      <w:numFmt w:val="bullet"/>
      <w:lvlText w:val="o"/>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A6134">
      <w:start w:val="1"/>
      <w:numFmt w:val="bullet"/>
      <w:lvlText w:val="▪"/>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6A76A2">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C2D848">
      <w:start w:val="1"/>
      <w:numFmt w:val="bullet"/>
      <w:lvlText w:val="o"/>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0E5E0">
      <w:start w:val="1"/>
      <w:numFmt w:val="bullet"/>
      <w:lvlText w:val="▪"/>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6051E">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82080">
      <w:start w:val="1"/>
      <w:numFmt w:val="bullet"/>
      <w:lvlText w:val="o"/>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6D52A">
      <w:start w:val="1"/>
      <w:numFmt w:val="bullet"/>
      <w:lvlText w:val="▪"/>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A45043"/>
    <w:multiLevelType w:val="hybridMultilevel"/>
    <w:tmpl w:val="E6E47C0E"/>
    <w:lvl w:ilvl="0" w:tplc="D9DC8C14">
      <w:start w:val="1"/>
      <w:numFmt w:val="bullet"/>
      <w:lvlText w:val="▪"/>
      <w:lvlJc w:val="left"/>
      <w:pPr>
        <w:ind w:left="1065" w:hanging="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2C2C41BA"/>
    <w:multiLevelType w:val="hybridMultilevel"/>
    <w:tmpl w:val="FE7093F0"/>
    <w:lvl w:ilvl="0" w:tplc="D7A8FA0A">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B817F05"/>
    <w:multiLevelType w:val="hybridMultilevel"/>
    <w:tmpl w:val="AF5C0A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CC80646"/>
    <w:multiLevelType w:val="hybridMultilevel"/>
    <w:tmpl w:val="8FDC7BF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6B529A"/>
    <w:multiLevelType w:val="hybridMultilevel"/>
    <w:tmpl w:val="292829D0"/>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44C3408C"/>
    <w:multiLevelType w:val="hybridMultilevel"/>
    <w:tmpl w:val="F6047DC4"/>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23" w15:restartNumberingAfterBreak="0">
    <w:nsid w:val="4C96602A"/>
    <w:multiLevelType w:val="hybridMultilevel"/>
    <w:tmpl w:val="D4E8701C"/>
    <w:lvl w:ilvl="0" w:tplc="4CE8D848">
      <w:start w:val="1"/>
      <w:numFmt w:val="bullet"/>
      <w:lvlText w:val=""/>
      <w:lvlPicBulletId w:val="1"/>
      <w:lvlJc w:val="left"/>
      <w:pPr>
        <w:tabs>
          <w:tab w:val="num" w:pos="1440"/>
        </w:tabs>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11B2D62"/>
    <w:multiLevelType w:val="hybridMultilevel"/>
    <w:tmpl w:val="7F9E61FE"/>
    <w:lvl w:ilvl="0" w:tplc="48068968">
      <w:start w:val="1"/>
      <w:numFmt w:val="bullet"/>
      <w:lvlText w:val="-"/>
      <w:lvlJc w:val="left"/>
      <w:pPr>
        <w:ind w:left="144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3DF51AF"/>
    <w:multiLevelType w:val="hybridMultilevel"/>
    <w:tmpl w:val="5218EF6A"/>
    <w:lvl w:ilvl="0" w:tplc="4806896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3A3B6E"/>
    <w:multiLevelType w:val="hybridMultilevel"/>
    <w:tmpl w:val="E1AC047A"/>
    <w:lvl w:ilvl="0" w:tplc="8B829B76">
      <w:start w:val="2"/>
      <w:numFmt w:val="decimal"/>
      <w:lvlText w:val="%1."/>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949FA2">
      <w:start w:val="1"/>
      <w:numFmt w:val="bullet"/>
      <w:lvlText w:val="-"/>
      <w:lvlJc w:val="left"/>
      <w:pPr>
        <w:ind w:left="1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78714E">
      <w:start w:val="1"/>
      <w:numFmt w:val="bullet"/>
      <w:lvlText w:val="▪"/>
      <w:lvlJc w:val="left"/>
      <w:pPr>
        <w:ind w:left="14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24F41BCA">
      <w:start w:val="1"/>
      <w:numFmt w:val="bullet"/>
      <w:lvlText w:val="•"/>
      <w:lvlJc w:val="left"/>
      <w:pPr>
        <w:ind w:left="218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6A6AE7E6">
      <w:start w:val="1"/>
      <w:numFmt w:val="bullet"/>
      <w:lvlText w:val="o"/>
      <w:lvlJc w:val="left"/>
      <w:pPr>
        <w:ind w:left="290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ED86AB46">
      <w:start w:val="1"/>
      <w:numFmt w:val="bullet"/>
      <w:lvlText w:val="▪"/>
      <w:lvlJc w:val="left"/>
      <w:pPr>
        <w:ind w:left="36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509282CA">
      <w:start w:val="1"/>
      <w:numFmt w:val="bullet"/>
      <w:lvlText w:val="•"/>
      <w:lvlJc w:val="left"/>
      <w:pPr>
        <w:ind w:left="43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E11C7A12">
      <w:start w:val="1"/>
      <w:numFmt w:val="bullet"/>
      <w:lvlText w:val="o"/>
      <w:lvlJc w:val="left"/>
      <w:pPr>
        <w:ind w:left="50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87287E08">
      <w:start w:val="1"/>
      <w:numFmt w:val="bullet"/>
      <w:lvlText w:val="▪"/>
      <w:lvlJc w:val="left"/>
      <w:pPr>
        <w:ind w:left="578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7" w15:restartNumberingAfterBreak="0">
    <w:nsid w:val="5E9429B1"/>
    <w:multiLevelType w:val="hybridMultilevel"/>
    <w:tmpl w:val="2FC88B80"/>
    <w:lvl w:ilvl="0" w:tplc="48068968">
      <w:start w:val="1"/>
      <w:numFmt w:val="bullet"/>
      <w:lvlText w:val="-"/>
      <w:lvlJc w:val="left"/>
      <w:pPr>
        <w:ind w:left="144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1F714A0"/>
    <w:multiLevelType w:val="hybridMultilevel"/>
    <w:tmpl w:val="603E8F78"/>
    <w:lvl w:ilvl="0" w:tplc="4806896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53049B"/>
    <w:multiLevelType w:val="hybridMultilevel"/>
    <w:tmpl w:val="0986A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863AF1"/>
    <w:multiLevelType w:val="hybridMultilevel"/>
    <w:tmpl w:val="BCBAB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5BD5DA0"/>
    <w:multiLevelType w:val="hybridMultilevel"/>
    <w:tmpl w:val="358E0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337DBC"/>
    <w:multiLevelType w:val="hybridMultilevel"/>
    <w:tmpl w:val="0696266E"/>
    <w:lvl w:ilvl="0" w:tplc="48068968">
      <w:start w:val="1"/>
      <w:numFmt w:val="bullet"/>
      <w:lvlText w:val="-"/>
      <w:lvlJc w:val="left"/>
      <w:pPr>
        <w:ind w:left="144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8A55E63"/>
    <w:multiLevelType w:val="hybridMultilevel"/>
    <w:tmpl w:val="6F162C4E"/>
    <w:lvl w:ilvl="0" w:tplc="F886D26A">
      <w:start w:val="1"/>
      <w:numFmt w:val="bullet"/>
      <w:lvlText w:val="•"/>
      <w:lvlJc w:val="left"/>
      <w:pPr>
        <w:ind w:left="3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D2D27C12">
      <w:start w:val="1"/>
      <w:numFmt w:val="bullet"/>
      <w:lvlText w:val="o"/>
      <w:lvlJc w:val="left"/>
      <w:pPr>
        <w:ind w:left="146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28CC9648">
      <w:start w:val="1"/>
      <w:numFmt w:val="bullet"/>
      <w:lvlText w:val="▪"/>
      <w:lvlJc w:val="left"/>
      <w:pPr>
        <w:ind w:left="218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F488A500">
      <w:start w:val="1"/>
      <w:numFmt w:val="bullet"/>
      <w:lvlText w:val="•"/>
      <w:lvlJc w:val="left"/>
      <w:pPr>
        <w:ind w:left="290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923EC15A">
      <w:start w:val="1"/>
      <w:numFmt w:val="bullet"/>
      <w:lvlText w:val="o"/>
      <w:lvlJc w:val="left"/>
      <w:pPr>
        <w:ind w:left="362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4928D920">
      <w:start w:val="1"/>
      <w:numFmt w:val="bullet"/>
      <w:lvlText w:val="▪"/>
      <w:lvlJc w:val="left"/>
      <w:pPr>
        <w:ind w:left="434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4D1C7B2C">
      <w:start w:val="1"/>
      <w:numFmt w:val="bullet"/>
      <w:lvlText w:val="•"/>
      <w:lvlJc w:val="left"/>
      <w:pPr>
        <w:ind w:left="506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CB983C9C">
      <w:start w:val="1"/>
      <w:numFmt w:val="bullet"/>
      <w:lvlText w:val="o"/>
      <w:lvlJc w:val="left"/>
      <w:pPr>
        <w:ind w:left="578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7BB416B8">
      <w:start w:val="1"/>
      <w:numFmt w:val="bullet"/>
      <w:lvlText w:val="▪"/>
      <w:lvlJc w:val="left"/>
      <w:pPr>
        <w:ind w:left="650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4" w15:restartNumberingAfterBreak="0">
    <w:nsid w:val="69896F6D"/>
    <w:multiLevelType w:val="hybridMultilevel"/>
    <w:tmpl w:val="DFF0B6B6"/>
    <w:lvl w:ilvl="0" w:tplc="6E949FA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DA0B04"/>
    <w:multiLevelType w:val="hybridMultilevel"/>
    <w:tmpl w:val="7FDCB47A"/>
    <w:lvl w:ilvl="0" w:tplc="2DF20278">
      <w:start w:val="1"/>
      <w:numFmt w:val="bullet"/>
      <w:lvlText w:val="•"/>
      <w:lvlJc w:val="left"/>
      <w:pPr>
        <w:ind w:left="85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F342B728">
      <w:start w:val="1"/>
      <w:numFmt w:val="bullet"/>
      <w:lvlText w:val="o"/>
      <w:lvlJc w:val="left"/>
      <w:pPr>
        <w:ind w:left="146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1C08AE2C">
      <w:start w:val="1"/>
      <w:numFmt w:val="bullet"/>
      <w:lvlText w:val="▪"/>
      <w:lvlJc w:val="left"/>
      <w:pPr>
        <w:ind w:left="218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6323ACC">
      <w:start w:val="1"/>
      <w:numFmt w:val="bullet"/>
      <w:lvlText w:val="•"/>
      <w:lvlJc w:val="left"/>
      <w:pPr>
        <w:ind w:left="290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BDA8B7A">
      <w:start w:val="1"/>
      <w:numFmt w:val="bullet"/>
      <w:lvlText w:val="o"/>
      <w:lvlJc w:val="left"/>
      <w:pPr>
        <w:ind w:left="362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59F0C67E">
      <w:start w:val="1"/>
      <w:numFmt w:val="bullet"/>
      <w:lvlText w:val="▪"/>
      <w:lvlJc w:val="left"/>
      <w:pPr>
        <w:ind w:left="434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4678E090">
      <w:start w:val="1"/>
      <w:numFmt w:val="bullet"/>
      <w:lvlText w:val="•"/>
      <w:lvlJc w:val="left"/>
      <w:pPr>
        <w:ind w:left="506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93D82F82">
      <w:start w:val="1"/>
      <w:numFmt w:val="bullet"/>
      <w:lvlText w:val="o"/>
      <w:lvlJc w:val="left"/>
      <w:pPr>
        <w:ind w:left="578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F544BBCE">
      <w:start w:val="1"/>
      <w:numFmt w:val="bullet"/>
      <w:lvlText w:val="▪"/>
      <w:lvlJc w:val="left"/>
      <w:pPr>
        <w:ind w:left="650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6" w15:restartNumberingAfterBreak="0">
    <w:nsid w:val="791A3DB4"/>
    <w:multiLevelType w:val="hybridMultilevel"/>
    <w:tmpl w:val="C0F86DE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79370333"/>
    <w:multiLevelType w:val="hybridMultilevel"/>
    <w:tmpl w:val="FE94FC46"/>
    <w:lvl w:ilvl="0" w:tplc="0415000F">
      <w:start w:val="1"/>
      <w:numFmt w:val="decimal"/>
      <w:lvlText w:val="%1."/>
      <w:lvlJc w:val="left"/>
      <w:pPr>
        <w:ind w:left="345"/>
      </w:pPr>
      <w:rPr>
        <w:b w:val="0"/>
        <w:i w:val="0"/>
        <w:strike w:val="0"/>
        <w:dstrike w:val="0"/>
        <w:color w:val="000000"/>
        <w:sz w:val="36"/>
        <w:szCs w:val="36"/>
        <w:u w:val="none" w:color="000000"/>
        <w:bdr w:val="none" w:sz="0" w:space="0" w:color="auto"/>
        <w:shd w:val="clear" w:color="auto" w:fill="auto"/>
        <w:vertAlign w:val="baseline"/>
      </w:rPr>
    </w:lvl>
    <w:lvl w:ilvl="1" w:tplc="6B589AD8">
      <w:start w:val="1"/>
      <w:numFmt w:val="bullet"/>
      <w:lvlText w:val="o"/>
      <w:lvlJc w:val="left"/>
      <w:pPr>
        <w:ind w:left="120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9DC8C14">
      <w:start w:val="1"/>
      <w:numFmt w:val="bullet"/>
      <w:lvlText w:val="▪"/>
      <w:lvlJc w:val="left"/>
      <w:pPr>
        <w:ind w:left="19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6358B400">
      <w:start w:val="1"/>
      <w:numFmt w:val="bullet"/>
      <w:lvlText w:val="•"/>
      <w:lvlJc w:val="left"/>
      <w:pPr>
        <w:ind w:left="26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D694A662">
      <w:start w:val="1"/>
      <w:numFmt w:val="bullet"/>
      <w:lvlText w:val="o"/>
      <w:lvlJc w:val="left"/>
      <w:pPr>
        <w:ind w:left="33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A3185E00">
      <w:start w:val="1"/>
      <w:numFmt w:val="bullet"/>
      <w:lvlText w:val="▪"/>
      <w:lvlJc w:val="left"/>
      <w:pPr>
        <w:ind w:left="408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A038FF34">
      <w:start w:val="1"/>
      <w:numFmt w:val="bullet"/>
      <w:lvlText w:val="•"/>
      <w:lvlJc w:val="left"/>
      <w:pPr>
        <w:ind w:left="480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0C8CBEE6">
      <w:start w:val="1"/>
      <w:numFmt w:val="bullet"/>
      <w:lvlText w:val="o"/>
      <w:lvlJc w:val="left"/>
      <w:pPr>
        <w:ind w:left="55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264CB244">
      <w:start w:val="1"/>
      <w:numFmt w:val="bullet"/>
      <w:lvlText w:val="▪"/>
      <w:lvlJc w:val="left"/>
      <w:pPr>
        <w:ind w:left="62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29"/>
  </w:num>
  <w:num w:numId="2">
    <w:abstractNumId w:val="0"/>
  </w:num>
  <w:num w:numId="3">
    <w:abstractNumId w:val="18"/>
  </w:num>
  <w:num w:numId="4">
    <w:abstractNumId w:val="12"/>
  </w:num>
  <w:num w:numId="5">
    <w:abstractNumId w:val="19"/>
  </w:num>
  <w:num w:numId="6">
    <w:abstractNumId w:val="6"/>
  </w:num>
  <w:num w:numId="7">
    <w:abstractNumId w:val="36"/>
  </w:num>
  <w:num w:numId="8">
    <w:abstractNumId w:val="10"/>
  </w:num>
  <w:num w:numId="9">
    <w:abstractNumId w:val="33"/>
  </w:num>
  <w:num w:numId="10">
    <w:abstractNumId w:val="8"/>
  </w:num>
  <w:num w:numId="11">
    <w:abstractNumId w:val="31"/>
  </w:num>
  <w:num w:numId="12">
    <w:abstractNumId w:val="35"/>
  </w:num>
  <w:num w:numId="13">
    <w:abstractNumId w:val="1"/>
  </w:num>
  <w:num w:numId="14">
    <w:abstractNumId w:val="3"/>
  </w:num>
  <w:num w:numId="15">
    <w:abstractNumId w:val="11"/>
  </w:num>
  <w:num w:numId="16">
    <w:abstractNumId w:val="30"/>
  </w:num>
  <w:num w:numId="17">
    <w:abstractNumId w:val="34"/>
  </w:num>
  <w:num w:numId="18">
    <w:abstractNumId w:val="26"/>
  </w:num>
  <w:num w:numId="19">
    <w:abstractNumId w:val="4"/>
  </w:num>
  <w:num w:numId="20">
    <w:abstractNumId w:val="27"/>
  </w:num>
  <w:num w:numId="21">
    <w:abstractNumId w:val="32"/>
  </w:num>
  <w:num w:numId="22">
    <w:abstractNumId w:val="24"/>
  </w:num>
  <w:num w:numId="23">
    <w:abstractNumId w:val="37"/>
  </w:num>
  <w:num w:numId="24">
    <w:abstractNumId w:val="21"/>
  </w:num>
  <w:num w:numId="25">
    <w:abstractNumId w:val="17"/>
  </w:num>
  <w:num w:numId="26">
    <w:abstractNumId w:val="20"/>
  </w:num>
  <w:num w:numId="27">
    <w:abstractNumId w:val="2"/>
  </w:num>
  <w:num w:numId="28">
    <w:abstractNumId w:val="9"/>
  </w:num>
  <w:num w:numId="29">
    <w:abstractNumId w:val="13"/>
  </w:num>
  <w:num w:numId="30">
    <w:abstractNumId w:val="23"/>
  </w:num>
  <w:num w:numId="31">
    <w:abstractNumId w:val="7"/>
  </w:num>
  <w:num w:numId="32">
    <w:abstractNumId w:val="16"/>
  </w:num>
  <w:num w:numId="33">
    <w:abstractNumId w:val="5"/>
  </w:num>
  <w:num w:numId="34">
    <w:abstractNumId w:val="22"/>
  </w:num>
  <w:num w:numId="35">
    <w:abstractNumId w:val="14"/>
  </w:num>
  <w:num w:numId="36">
    <w:abstractNumId w:val="25"/>
  </w:num>
  <w:num w:numId="37">
    <w:abstractNumId w:val="15"/>
  </w:num>
  <w:num w:numId="3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16"/>
    <w:rsid w:val="00003368"/>
    <w:rsid w:val="00004408"/>
    <w:rsid w:val="000052DE"/>
    <w:rsid w:val="00006F42"/>
    <w:rsid w:val="00011F93"/>
    <w:rsid w:val="00017DA2"/>
    <w:rsid w:val="00023E97"/>
    <w:rsid w:val="0002502E"/>
    <w:rsid w:val="00027D62"/>
    <w:rsid w:val="00031EDD"/>
    <w:rsid w:val="00031F8C"/>
    <w:rsid w:val="00034922"/>
    <w:rsid w:val="00034D67"/>
    <w:rsid w:val="00037D2D"/>
    <w:rsid w:val="00040E90"/>
    <w:rsid w:val="00041520"/>
    <w:rsid w:val="00041E0E"/>
    <w:rsid w:val="00045615"/>
    <w:rsid w:val="000542EC"/>
    <w:rsid w:val="00054818"/>
    <w:rsid w:val="00060BB6"/>
    <w:rsid w:val="0006489B"/>
    <w:rsid w:val="000658D5"/>
    <w:rsid w:val="00071D9D"/>
    <w:rsid w:val="00073097"/>
    <w:rsid w:val="00074F06"/>
    <w:rsid w:val="00075AA1"/>
    <w:rsid w:val="00076866"/>
    <w:rsid w:val="00077B36"/>
    <w:rsid w:val="00083359"/>
    <w:rsid w:val="00084DAF"/>
    <w:rsid w:val="0008747B"/>
    <w:rsid w:val="000941EF"/>
    <w:rsid w:val="0009719A"/>
    <w:rsid w:val="00097D13"/>
    <w:rsid w:val="000A5504"/>
    <w:rsid w:val="000A7BC0"/>
    <w:rsid w:val="000B20A7"/>
    <w:rsid w:val="000B3D6C"/>
    <w:rsid w:val="000B62D8"/>
    <w:rsid w:val="000B74D4"/>
    <w:rsid w:val="000C0578"/>
    <w:rsid w:val="000C12BE"/>
    <w:rsid w:val="000C3A0D"/>
    <w:rsid w:val="000C6E04"/>
    <w:rsid w:val="000D285B"/>
    <w:rsid w:val="000D2949"/>
    <w:rsid w:val="000D6D9A"/>
    <w:rsid w:val="000E0F85"/>
    <w:rsid w:val="000F0954"/>
    <w:rsid w:val="000F15A5"/>
    <w:rsid w:val="000F1F0E"/>
    <w:rsid w:val="000F21BF"/>
    <w:rsid w:val="000F7770"/>
    <w:rsid w:val="00100D02"/>
    <w:rsid w:val="00100ED3"/>
    <w:rsid w:val="00104CE7"/>
    <w:rsid w:val="00105BE2"/>
    <w:rsid w:val="00106BE4"/>
    <w:rsid w:val="0011230E"/>
    <w:rsid w:val="0011566A"/>
    <w:rsid w:val="001166CC"/>
    <w:rsid w:val="001172BC"/>
    <w:rsid w:val="00122121"/>
    <w:rsid w:val="001236DC"/>
    <w:rsid w:val="00125538"/>
    <w:rsid w:val="00131462"/>
    <w:rsid w:val="001405F6"/>
    <w:rsid w:val="001413C0"/>
    <w:rsid w:val="001419F5"/>
    <w:rsid w:val="001467AA"/>
    <w:rsid w:val="00147EB6"/>
    <w:rsid w:val="00151DF8"/>
    <w:rsid w:val="00153EC4"/>
    <w:rsid w:val="001545CD"/>
    <w:rsid w:val="00172C57"/>
    <w:rsid w:val="0017384C"/>
    <w:rsid w:val="00174CC3"/>
    <w:rsid w:val="00175150"/>
    <w:rsid w:val="001824CF"/>
    <w:rsid w:val="00183EDB"/>
    <w:rsid w:val="001844B4"/>
    <w:rsid w:val="00186905"/>
    <w:rsid w:val="00187F7A"/>
    <w:rsid w:val="00191DB7"/>
    <w:rsid w:val="00193B72"/>
    <w:rsid w:val="0019531D"/>
    <w:rsid w:val="00195E19"/>
    <w:rsid w:val="00195ED8"/>
    <w:rsid w:val="001A326A"/>
    <w:rsid w:val="001A3520"/>
    <w:rsid w:val="001A399B"/>
    <w:rsid w:val="001B1F44"/>
    <w:rsid w:val="001B2B25"/>
    <w:rsid w:val="001B3278"/>
    <w:rsid w:val="001C0A63"/>
    <w:rsid w:val="001C0CE6"/>
    <w:rsid w:val="001C1C06"/>
    <w:rsid w:val="001C4C1B"/>
    <w:rsid w:val="001C78ED"/>
    <w:rsid w:val="001D0E71"/>
    <w:rsid w:val="001D2B12"/>
    <w:rsid w:val="001D318B"/>
    <w:rsid w:val="001D50E0"/>
    <w:rsid w:val="001D5F4E"/>
    <w:rsid w:val="001D6DD3"/>
    <w:rsid w:val="001E16FF"/>
    <w:rsid w:val="001E23B0"/>
    <w:rsid w:val="001E626A"/>
    <w:rsid w:val="001E64A7"/>
    <w:rsid w:val="001F0EBD"/>
    <w:rsid w:val="001F19A8"/>
    <w:rsid w:val="001F2A50"/>
    <w:rsid w:val="001F49FF"/>
    <w:rsid w:val="001F716E"/>
    <w:rsid w:val="002006CC"/>
    <w:rsid w:val="00200E3B"/>
    <w:rsid w:val="00203B07"/>
    <w:rsid w:val="00203DEE"/>
    <w:rsid w:val="00206344"/>
    <w:rsid w:val="002068E9"/>
    <w:rsid w:val="00210953"/>
    <w:rsid w:val="00211112"/>
    <w:rsid w:val="00211A47"/>
    <w:rsid w:val="00217AF9"/>
    <w:rsid w:val="00221171"/>
    <w:rsid w:val="002214AC"/>
    <w:rsid w:val="00222A73"/>
    <w:rsid w:val="002233E6"/>
    <w:rsid w:val="00223BB9"/>
    <w:rsid w:val="00223CE4"/>
    <w:rsid w:val="002257AF"/>
    <w:rsid w:val="00233F11"/>
    <w:rsid w:val="00234E8B"/>
    <w:rsid w:val="0023541D"/>
    <w:rsid w:val="00235A55"/>
    <w:rsid w:val="00235B66"/>
    <w:rsid w:val="00236C29"/>
    <w:rsid w:val="0024054B"/>
    <w:rsid w:val="00243027"/>
    <w:rsid w:val="0024550F"/>
    <w:rsid w:val="0025471C"/>
    <w:rsid w:val="00260689"/>
    <w:rsid w:val="00266772"/>
    <w:rsid w:val="00270306"/>
    <w:rsid w:val="002726FA"/>
    <w:rsid w:val="00273B19"/>
    <w:rsid w:val="0027606A"/>
    <w:rsid w:val="002765BB"/>
    <w:rsid w:val="0028121B"/>
    <w:rsid w:val="002861C4"/>
    <w:rsid w:val="00290129"/>
    <w:rsid w:val="002906B7"/>
    <w:rsid w:val="00292641"/>
    <w:rsid w:val="00293404"/>
    <w:rsid w:val="0029353E"/>
    <w:rsid w:val="002A00FD"/>
    <w:rsid w:val="002A44C2"/>
    <w:rsid w:val="002A71B6"/>
    <w:rsid w:val="002B1097"/>
    <w:rsid w:val="002B13B8"/>
    <w:rsid w:val="002B2A12"/>
    <w:rsid w:val="002B57D7"/>
    <w:rsid w:val="002B764A"/>
    <w:rsid w:val="002B79A7"/>
    <w:rsid w:val="002C19AF"/>
    <w:rsid w:val="002C1AE2"/>
    <w:rsid w:val="002C6807"/>
    <w:rsid w:val="002D2123"/>
    <w:rsid w:val="002D2333"/>
    <w:rsid w:val="002D43AC"/>
    <w:rsid w:val="002D7889"/>
    <w:rsid w:val="002E08EB"/>
    <w:rsid w:val="002E1D27"/>
    <w:rsid w:val="002E538C"/>
    <w:rsid w:val="002F10A2"/>
    <w:rsid w:val="002F1A23"/>
    <w:rsid w:val="002F2127"/>
    <w:rsid w:val="002F66D2"/>
    <w:rsid w:val="002F6D5A"/>
    <w:rsid w:val="002F6F7D"/>
    <w:rsid w:val="0030010F"/>
    <w:rsid w:val="0030012F"/>
    <w:rsid w:val="00300A3C"/>
    <w:rsid w:val="003016CC"/>
    <w:rsid w:val="0030211D"/>
    <w:rsid w:val="0031105F"/>
    <w:rsid w:val="00314F9F"/>
    <w:rsid w:val="003171AA"/>
    <w:rsid w:val="003174C3"/>
    <w:rsid w:val="003179CA"/>
    <w:rsid w:val="00322204"/>
    <w:rsid w:val="00324133"/>
    <w:rsid w:val="003261F2"/>
    <w:rsid w:val="0032663E"/>
    <w:rsid w:val="00326E9C"/>
    <w:rsid w:val="003307AD"/>
    <w:rsid w:val="003363CC"/>
    <w:rsid w:val="003368BC"/>
    <w:rsid w:val="00336A02"/>
    <w:rsid w:val="00341BEE"/>
    <w:rsid w:val="00352B74"/>
    <w:rsid w:val="00352F89"/>
    <w:rsid w:val="00355670"/>
    <w:rsid w:val="003642C9"/>
    <w:rsid w:val="00364F45"/>
    <w:rsid w:val="003661D6"/>
    <w:rsid w:val="00366A39"/>
    <w:rsid w:val="00373BF1"/>
    <w:rsid w:val="00373F8C"/>
    <w:rsid w:val="00374BB5"/>
    <w:rsid w:val="00383890"/>
    <w:rsid w:val="003943F4"/>
    <w:rsid w:val="00395B49"/>
    <w:rsid w:val="0039694A"/>
    <w:rsid w:val="003A04E1"/>
    <w:rsid w:val="003A193F"/>
    <w:rsid w:val="003B0811"/>
    <w:rsid w:val="003B3D07"/>
    <w:rsid w:val="003B4C6E"/>
    <w:rsid w:val="003B57D9"/>
    <w:rsid w:val="003C0406"/>
    <w:rsid w:val="003C0CAD"/>
    <w:rsid w:val="003C70C4"/>
    <w:rsid w:val="003D001D"/>
    <w:rsid w:val="003D3E8C"/>
    <w:rsid w:val="003D433B"/>
    <w:rsid w:val="003D60AD"/>
    <w:rsid w:val="003E221F"/>
    <w:rsid w:val="003E3A77"/>
    <w:rsid w:val="003E540E"/>
    <w:rsid w:val="003F0E93"/>
    <w:rsid w:val="003F0FEA"/>
    <w:rsid w:val="003F1A23"/>
    <w:rsid w:val="003F306D"/>
    <w:rsid w:val="003F67CE"/>
    <w:rsid w:val="00403131"/>
    <w:rsid w:val="00405249"/>
    <w:rsid w:val="00410846"/>
    <w:rsid w:val="00412D59"/>
    <w:rsid w:val="00415C83"/>
    <w:rsid w:val="00421630"/>
    <w:rsid w:val="00422FCB"/>
    <w:rsid w:val="0042414B"/>
    <w:rsid w:val="00426687"/>
    <w:rsid w:val="00430F62"/>
    <w:rsid w:val="00432587"/>
    <w:rsid w:val="00437F76"/>
    <w:rsid w:val="00440B15"/>
    <w:rsid w:val="0044324B"/>
    <w:rsid w:val="0045314E"/>
    <w:rsid w:val="00453922"/>
    <w:rsid w:val="00456D16"/>
    <w:rsid w:val="00460139"/>
    <w:rsid w:val="004604B3"/>
    <w:rsid w:val="00460BF0"/>
    <w:rsid w:val="00461A84"/>
    <w:rsid w:val="004621CC"/>
    <w:rsid w:val="00463153"/>
    <w:rsid w:val="00465928"/>
    <w:rsid w:val="00470704"/>
    <w:rsid w:val="004707D8"/>
    <w:rsid w:val="00470FB7"/>
    <w:rsid w:val="004822FD"/>
    <w:rsid w:val="00482773"/>
    <w:rsid w:val="00485740"/>
    <w:rsid w:val="0048616D"/>
    <w:rsid w:val="00491501"/>
    <w:rsid w:val="004A16CB"/>
    <w:rsid w:val="004A19CA"/>
    <w:rsid w:val="004A1F43"/>
    <w:rsid w:val="004A3259"/>
    <w:rsid w:val="004A3D50"/>
    <w:rsid w:val="004B1134"/>
    <w:rsid w:val="004B2760"/>
    <w:rsid w:val="004C3EA0"/>
    <w:rsid w:val="004C5AD4"/>
    <w:rsid w:val="004C677B"/>
    <w:rsid w:val="004D0AC6"/>
    <w:rsid w:val="004D0C36"/>
    <w:rsid w:val="004D4359"/>
    <w:rsid w:val="004D65B0"/>
    <w:rsid w:val="004D747E"/>
    <w:rsid w:val="004E136A"/>
    <w:rsid w:val="004E28E2"/>
    <w:rsid w:val="004E5217"/>
    <w:rsid w:val="004E7142"/>
    <w:rsid w:val="004F446B"/>
    <w:rsid w:val="004F651C"/>
    <w:rsid w:val="005038B2"/>
    <w:rsid w:val="00503DD4"/>
    <w:rsid w:val="0050544A"/>
    <w:rsid w:val="0051135B"/>
    <w:rsid w:val="00512742"/>
    <w:rsid w:val="005166D6"/>
    <w:rsid w:val="005245A9"/>
    <w:rsid w:val="00533D36"/>
    <w:rsid w:val="00545ED2"/>
    <w:rsid w:val="00551A86"/>
    <w:rsid w:val="005530EC"/>
    <w:rsid w:val="00553103"/>
    <w:rsid w:val="00554DBB"/>
    <w:rsid w:val="00555F60"/>
    <w:rsid w:val="005565BF"/>
    <w:rsid w:val="00556960"/>
    <w:rsid w:val="00562077"/>
    <w:rsid w:val="00576789"/>
    <w:rsid w:val="00583813"/>
    <w:rsid w:val="005938B9"/>
    <w:rsid w:val="00595898"/>
    <w:rsid w:val="005A28CA"/>
    <w:rsid w:val="005A4C05"/>
    <w:rsid w:val="005A60B0"/>
    <w:rsid w:val="005B0A76"/>
    <w:rsid w:val="005B12ED"/>
    <w:rsid w:val="005B3B7D"/>
    <w:rsid w:val="005B5EEA"/>
    <w:rsid w:val="005C3CAA"/>
    <w:rsid w:val="005D3FFB"/>
    <w:rsid w:val="005D469D"/>
    <w:rsid w:val="005D6A4D"/>
    <w:rsid w:val="005D7211"/>
    <w:rsid w:val="005E07D1"/>
    <w:rsid w:val="005E231C"/>
    <w:rsid w:val="005E4B16"/>
    <w:rsid w:val="005E5D4F"/>
    <w:rsid w:val="005E6AE1"/>
    <w:rsid w:val="005E7874"/>
    <w:rsid w:val="005F0132"/>
    <w:rsid w:val="005F0B97"/>
    <w:rsid w:val="006009C4"/>
    <w:rsid w:val="006029CA"/>
    <w:rsid w:val="00602D85"/>
    <w:rsid w:val="00605CC8"/>
    <w:rsid w:val="006068F3"/>
    <w:rsid w:val="00607447"/>
    <w:rsid w:val="006165A7"/>
    <w:rsid w:val="0062296D"/>
    <w:rsid w:val="00624657"/>
    <w:rsid w:val="00626322"/>
    <w:rsid w:val="00635DB0"/>
    <w:rsid w:val="0063791B"/>
    <w:rsid w:val="0064096C"/>
    <w:rsid w:val="006452FE"/>
    <w:rsid w:val="006471D1"/>
    <w:rsid w:val="00651851"/>
    <w:rsid w:val="00653556"/>
    <w:rsid w:val="0065623C"/>
    <w:rsid w:val="00656F9B"/>
    <w:rsid w:val="006616A7"/>
    <w:rsid w:val="0066273F"/>
    <w:rsid w:val="00663257"/>
    <w:rsid w:val="006651A0"/>
    <w:rsid w:val="006652B8"/>
    <w:rsid w:val="00665BF1"/>
    <w:rsid w:val="0066774C"/>
    <w:rsid w:val="00672923"/>
    <w:rsid w:val="00680CC5"/>
    <w:rsid w:val="00681699"/>
    <w:rsid w:val="00683579"/>
    <w:rsid w:val="00683C6F"/>
    <w:rsid w:val="006845CE"/>
    <w:rsid w:val="00685CE2"/>
    <w:rsid w:val="0068734B"/>
    <w:rsid w:val="00687D34"/>
    <w:rsid w:val="006903EB"/>
    <w:rsid w:val="00690A50"/>
    <w:rsid w:val="00692B85"/>
    <w:rsid w:val="00694DDB"/>
    <w:rsid w:val="0069677B"/>
    <w:rsid w:val="006A47D9"/>
    <w:rsid w:val="006A47F7"/>
    <w:rsid w:val="006A6ED5"/>
    <w:rsid w:val="006A78F9"/>
    <w:rsid w:val="006B186F"/>
    <w:rsid w:val="006C7E6B"/>
    <w:rsid w:val="006C7FBD"/>
    <w:rsid w:val="006D72E2"/>
    <w:rsid w:val="006E0A0A"/>
    <w:rsid w:val="006E3A8C"/>
    <w:rsid w:val="006E4177"/>
    <w:rsid w:val="006F1D52"/>
    <w:rsid w:val="006F34CD"/>
    <w:rsid w:val="006F5AC6"/>
    <w:rsid w:val="00703491"/>
    <w:rsid w:val="00704FE6"/>
    <w:rsid w:val="00706ECC"/>
    <w:rsid w:val="00710B7E"/>
    <w:rsid w:val="00711372"/>
    <w:rsid w:val="00712857"/>
    <w:rsid w:val="00713879"/>
    <w:rsid w:val="00720AC5"/>
    <w:rsid w:val="00722E36"/>
    <w:rsid w:val="007260B3"/>
    <w:rsid w:val="007341C4"/>
    <w:rsid w:val="00734249"/>
    <w:rsid w:val="00735A80"/>
    <w:rsid w:val="00737CB8"/>
    <w:rsid w:val="0074015B"/>
    <w:rsid w:val="007410C9"/>
    <w:rsid w:val="00746B7F"/>
    <w:rsid w:val="0075137A"/>
    <w:rsid w:val="00751E97"/>
    <w:rsid w:val="007540FF"/>
    <w:rsid w:val="0075557E"/>
    <w:rsid w:val="00757058"/>
    <w:rsid w:val="00757FE1"/>
    <w:rsid w:val="00762876"/>
    <w:rsid w:val="00764153"/>
    <w:rsid w:val="00767CAB"/>
    <w:rsid w:val="007702C8"/>
    <w:rsid w:val="00771801"/>
    <w:rsid w:val="00775A4C"/>
    <w:rsid w:val="00775A7A"/>
    <w:rsid w:val="00776B8B"/>
    <w:rsid w:val="00777B67"/>
    <w:rsid w:val="00780214"/>
    <w:rsid w:val="00782E0D"/>
    <w:rsid w:val="00783F02"/>
    <w:rsid w:val="00787991"/>
    <w:rsid w:val="00795E58"/>
    <w:rsid w:val="007971F1"/>
    <w:rsid w:val="007A05A2"/>
    <w:rsid w:val="007A6915"/>
    <w:rsid w:val="007B2A16"/>
    <w:rsid w:val="007B5272"/>
    <w:rsid w:val="007B7E62"/>
    <w:rsid w:val="007C31B9"/>
    <w:rsid w:val="007C32DF"/>
    <w:rsid w:val="007C33F7"/>
    <w:rsid w:val="007C48DF"/>
    <w:rsid w:val="007C4B5B"/>
    <w:rsid w:val="007C4F88"/>
    <w:rsid w:val="007C5474"/>
    <w:rsid w:val="007C60D9"/>
    <w:rsid w:val="007C6232"/>
    <w:rsid w:val="007D3928"/>
    <w:rsid w:val="007D4635"/>
    <w:rsid w:val="007D4DC1"/>
    <w:rsid w:val="007D57CC"/>
    <w:rsid w:val="007D6E80"/>
    <w:rsid w:val="007D7055"/>
    <w:rsid w:val="007F09B8"/>
    <w:rsid w:val="007F1979"/>
    <w:rsid w:val="007F7369"/>
    <w:rsid w:val="00803072"/>
    <w:rsid w:val="00806962"/>
    <w:rsid w:val="008137DB"/>
    <w:rsid w:val="008150E2"/>
    <w:rsid w:val="00820388"/>
    <w:rsid w:val="00821308"/>
    <w:rsid w:val="008219B3"/>
    <w:rsid w:val="00823EA0"/>
    <w:rsid w:val="00825435"/>
    <w:rsid w:val="00830300"/>
    <w:rsid w:val="00831B54"/>
    <w:rsid w:val="008322B5"/>
    <w:rsid w:val="0083296D"/>
    <w:rsid w:val="00833F5F"/>
    <w:rsid w:val="00834523"/>
    <w:rsid w:val="008348AD"/>
    <w:rsid w:val="00841004"/>
    <w:rsid w:val="00841608"/>
    <w:rsid w:val="00842293"/>
    <w:rsid w:val="008451DD"/>
    <w:rsid w:val="00851C74"/>
    <w:rsid w:val="00852DBE"/>
    <w:rsid w:val="00853781"/>
    <w:rsid w:val="00865FB8"/>
    <w:rsid w:val="00867ADD"/>
    <w:rsid w:val="00870168"/>
    <w:rsid w:val="0087025E"/>
    <w:rsid w:val="00871F85"/>
    <w:rsid w:val="00873E1D"/>
    <w:rsid w:val="00874178"/>
    <w:rsid w:val="00874249"/>
    <w:rsid w:val="00874F34"/>
    <w:rsid w:val="00877906"/>
    <w:rsid w:val="00882074"/>
    <w:rsid w:val="00882193"/>
    <w:rsid w:val="008843C3"/>
    <w:rsid w:val="008856EB"/>
    <w:rsid w:val="00885F91"/>
    <w:rsid w:val="00894654"/>
    <w:rsid w:val="008965BB"/>
    <w:rsid w:val="008A01A5"/>
    <w:rsid w:val="008A0E41"/>
    <w:rsid w:val="008A373F"/>
    <w:rsid w:val="008A445C"/>
    <w:rsid w:val="008B0B76"/>
    <w:rsid w:val="008B22D8"/>
    <w:rsid w:val="008B43F7"/>
    <w:rsid w:val="008B5244"/>
    <w:rsid w:val="008B66ED"/>
    <w:rsid w:val="008C2E6E"/>
    <w:rsid w:val="008D2739"/>
    <w:rsid w:val="008D3F8A"/>
    <w:rsid w:val="008D5CA9"/>
    <w:rsid w:val="008D6FB7"/>
    <w:rsid w:val="008E0689"/>
    <w:rsid w:val="008E1094"/>
    <w:rsid w:val="008F0D5B"/>
    <w:rsid w:val="008F2591"/>
    <w:rsid w:val="008F4272"/>
    <w:rsid w:val="008F535D"/>
    <w:rsid w:val="00900260"/>
    <w:rsid w:val="00910146"/>
    <w:rsid w:val="00911C3B"/>
    <w:rsid w:val="0092070C"/>
    <w:rsid w:val="009219FA"/>
    <w:rsid w:val="00922A3E"/>
    <w:rsid w:val="009302E2"/>
    <w:rsid w:val="00932716"/>
    <w:rsid w:val="00934B18"/>
    <w:rsid w:val="00934BDB"/>
    <w:rsid w:val="00935149"/>
    <w:rsid w:val="00935647"/>
    <w:rsid w:val="00935CFD"/>
    <w:rsid w:val="009472E5"/>
    <w:rsid w:val="00950592"/>
    <w:rsid w:val="00951908"/>
    <w:rsid w:val="00953F6E"/>
    <w:rsid w:val="0096190E"/>
    <w:rsid w:val="00965425"/>
    <w:rsid w:val="00966162"/>
    <w:rsid w:val="00972B5F"/>
    <w:rsid w:val="00975EB3"/>
    <w:rsid w:val="00976931"/>
    <w:rsid w:val="00982DDE"/>
    <w:rsid w:val="00983B99"/>
    <w:rsid w:val="00984EE8"/>
    <w:rsid w:val="00995304"/>
    <w:rsid w:val="009970F4"/>
    <w:rsid w:val="009A29C2"/>
    <w:rsid w:val="009A30AF"/>
    <w:rsid w:val="009A4392"/>
    <w:rsid w:val="009A5BF1"/>
    <w:rsid w:val="009B11D4"/>
    <w:rsid w:val="009B22FE"/>
    <w:rsid w:val="009B3C8E"/>
    <w:rsid w:val="009C071C"/>
    <w:rsid w:val="009C677E"/>
    <w:rsid w:val="009D0E7B"/>
    <w:rsid w:val="009D2B38"/>
    <w:rsid w:val="009D65E2"/>
    <w:rsid w:val="009D6A34"/>
    <w:rsid w:val="009D7BC2"/>
    <w:rsid w:val="009E040F"/>
    <w:rsid w:val="009E224F"/>
    <w:rsid w:val="009E39B5"/>
    <w:rsid w:val="009E628A"/>
    <w:rsid w:val="009F65B9"/>
    <w:rsid w:val="009F7A04"/>
    <w:rsid w:val="00A008DD"/>
    <w:rsid w:val="00A013B0"/>
    <w:rsid w:val="00A01A9E"/>
    <w:rsid w:val="00A025A2"/>
    <w:rsid w:val="00A039F6"/>
    <w:rsid w:val="00A03C62"/>
    <w:rsid w:val="00A0729F"/>
    <w:rsid w:val="00A14F8C"/>
    <w:rsid w:val="00A17D5B"/>
    <w:rsid w:val="00A225B0"/>
    <w:rsid w:val="00A234E4"/>
    <w:rsid w:val="00A25F39"/>
    <w:rsid w:val="00A326BA"/>
    <w:rsid w:val="00A334BE"/>
    <w:rsid w:val="00A3634F"/>
    <w:rsid w:val="00A41A3C"/>
    <w:rsid w:val="00A41F81"/>
    <w:rsid w:val="00A43087"/>
    <w:rsid w:val="00A47695"/>
    <w:rsid w:val="00A548AE"/>
    <w:rsid w:val="00A55DFB"/>
    <w:rsid w:val="00A55F77"/>
    <w:rsid w:val="00A6388D"/>
    <w:rsid w:val="00A64289"/>
    <w:rsid w:val="00A642AC"/>
    <w:rsid w:val="00A653E1"/>
    <w:rsid w:val="00A70F1A"/>
    <w:rsid w:val="00A736C5"/>
    <w:rsid w:val="00A7474E"/>
    <w:rsid w:val="00A80D37"/>
    <w:rsid w:val="00A85186"/>
    <w:rsid w:val="00A85C9A"/>
    <w:rsid w:val="00A90CF0"/>
    <w:rsid w:val="00A97299"/>
    <w:rsid w:val="00A97CF0"/>
    <w:rsid w:val="00AA01D5"/>
    <w:rsid w:val="00AA0712"/>
    <w:rsid w:val="00AA1D4D"/>
    <w:rsid w:val="00AA377E"/>
    <w:rsid w:val="00AA3AE3"/>
    <w:rsid w:val="00AA53E3"/>
    <w:rsid w:val="00AA6306"/>
    <w:rsid w:val="00AA7FFE"/>
    <w:rsid w:val="00AB04E5"/>
    <w:rsid w:val="00AB0F77"/>
    <w:rsid w:val="00AB1ADF"/>
    <w:rsid w:val="00AB49BF"/>
    <w:rsid w:val="00AC2977"/>
    <w:rsid w:val="00AC436D"/>
    <w:rsid w:val="00AC574B"/>
    <w:rsid w:val="00AD22AD"/>
    <w:rsid w:val="00AD278A"/>
    <w:rsid w:val="00AD483E"/>
    <w:rsid w:val="00AE04DF"/>
    <w:rsid w:val="00AE173E"/>
    <w:rsid w:val="00AE1D88"/>
    <w:rsid w:val="00AE2BB3"/>
    <w:rsid w:val="00AE5D82"/>
    <w:rsid w:val="00AF3AE1"/>
    <w:rsid w:val="00AF53CE"/>
    <w:rsid w:val="00B0159F"/>
    <w:rsid w:val="00B01831"/>
    <w:rsid w:val="00B025A2"/>
    <w:rsid w:val="00B0382F"/>
    <w:rsid w:val="00B067BC"/>
    <w:rsid w:val="00B07BCA"/>
    <w:rsid w:val="00B11335"/>
    <w:rsid w:val="00B11483"/>
    <w:rsid w:val="00B1151F"/>
    <w:rsid w:val="00B1299F"/>
    <w:rsid w:val="00B12C1F"/>
    <w:rsid w:val="00B13D84"/>
    <w:rsid w:val="00B16526"/>
    <w:rsid w:val="00B171DD"/>
    <w:rsid w:val="00B17674"/>
    <w:rsid w:val="00B248A0"/>
    <w:rsid w:val="00B25A3D"/>
    <w:rsid w:val="00B25E3F"/>
    <w:rsid w:val="00B26FB4"/>
    <w:rsid w:val="00B2789F"/>
    <w:rsid w:val="00B27EDB"/>
    <w:rsid w:val="00B40448"/>
    <w:rsid w:val="00B407E6"/>
    <w:rsid w:val="00B415B7"/>
    <w:rsid w:val="00B46588"/>
    <w:rsid w:val="00B5037C"/>
    <w:rsid w:val="00B535C7"/>
    <w:rsid w:val="00B548BD"/>
    <w:rsid w:val="00B62A2B"/>
    <w:rsid w:val="00B65A8C"/>
    <w:rsid w:val="00B65EE6"/>
    <w:rsid w:val="00B66651"/>
    <w:rsid w:val="00B66BD0"/>
    <w:rsid w:val="00B6769D"/>
    <w:rsid w:val="00B722C4"/>
    <w:rsid w:val="00B729AE"/>
    <w:rsid w:val="00B76817"/>
    <w:rsid w:val="00B771CF"/>
    <w:rsid w:val="00B773B3"/>
    <w:rsid w:val="00B83BEB"/>
    <w:rsid w:val="00B83FB1"/>
    <w:rsid w:val="00B841B4"/>
    <w:rsid w:val="00B92E31"/>
    <w:rsid w:val="00B95E68"/>
    <w:rsid w:val="00B972A6"/>
    <w:rsid w:val="00B975DE"/>
    <w:rsid w:val="00BA05F4"/>
    <w:rsid w:val="00BA716C"/>
    <w:rsid w:val="00BB028F"/>
    <w:rsid w:val="00BB18AD"/>
    <w:rsid w:val="00BB328C"/>
    <w:rsid w:val="00BB5B67"/>
    <w:rsid w:val="00BC44B0"/>
    <w:rsid w:val="00BD1200"/>
    <w:rsid w:val="00BD337C"/>
    <w:rsid w:val="00BD57C3"/>
    <w:rsid w:val="00BD7C2D"/>
    <w:rsid w:val="00BE3173"/>
    <w:rsid w:val="00BE5C5A"/>
    <w:rsid w:val="00BE7991"/>
    <w:rsid w:val="00BF0A8E"/>
    <w:rsid w:val="00BF11B4"/>
    <w:rsid w:val="00BF2FCF"/>
    <w:rsid w:val="00BF57D9"/>
    <w:rsid w:val="00BF74F1"/>
    <w:rsid w:val="00C00ED7"/>
    <w:rsid w:val="00C037B8"/>
    <w:rsid w:val="00C03835"/>
    <w:rsid w:val="00C0441F"/>
    <w:rsid w:val="00C114D9"/>
    <w:rsid w:val="00C11A48"/>
    <w:rsid w:val="00C146C0"/>
    <w:rsid w:val="00C21332"/>
    <w:rsid w:val="00C22EEC"/>
    <w:rsid w:val="00C2412A"/>
    <w:rsid w:val="00C2422E"/>
    <w:rsid w:val="00C24D58"/>
    <w:rsid w:val="00C26882"/>
    <w:rsid w:val="00C27133"/>
    <w:rsid w:val="00C2793B"/>
    <w:rsid w:val="00C305E4"/>
    <w:rsid w:val="00C35125"/>
    <w:rsid w:val="00C3535C"/>
    <w:rsid w:val="00C371E3"/>
    <w:rsid w:val="00C412B6"/>
    <w:rsid w:val="00C45AA6"/>
    <w:rsid w:val="00C45C3B"/>
    <w:rsid w:val="00C52AAD"/>
    <w:rsid w:val="00C54421"/>
    <w:rsid w:val="00C60BE0"/>
    <w:rsid w:val="00C60F05"/>
    <w:rsid w:val="00C613E3"/>
    <w:rsid w:val="00C6310B"/>
    <w:rsid w:val="00C65986"/>
    <w:rsid w:val="00C678C5"/>
    <w:rsid w:val="00C704C3"/>
    <w:rsid w:val="00C72FA0"/>
    <w:rsid w:val="00C735F2"/>
    <w:rsid w:val="00C744D4"/>
    <w:rsid w:val="00C74604"/>
    <w:rsid w:val="00C74F38"/>
    <w:rsid w:val="00C75C16"/>
    <w:rsid w:val="00C760FD"/>
    <w:rsid w:val="00C839C8"/>
    <w:rsid w:val="00C845A8"/>
    <w:rsid w:val="00C848AF"/>
    <w:rsid w:val="00C84DB0"/>
    <w:rsid w:val="00C858F4"/>
    <w:rsid w:val="00C86773"/>
    <w:rsid w:val="00C86C90"/>
    <w:rsid w:val="00C86FAF"/>
    <w:rsid w:val="00C87D2A"/>
    <w:rsid w:val="00C9003A"/>
    <w:rsid w:val="00C92661"/>
    <w:rsid w:val="00C94AA7"/>
    <w:rsid w:val="00CA0282"/>
    <w:rsid w:val="00CA18E0"/>
    <w:rsid w:val="00CA31F5"/>
    <w:rsid w:val="00CA3C0F"/>
    <w:rsid w:val="00CB1137"/>
    <w:rsid w:val="00CB16A0"/>
    <w:rsid w:val="00CB43CE"/>
    <w:rsid w:val="00CB6633"/>
    <w:rsid w:val="00CC1290"/>
    <w:rsid w:val="00CC2026"/>
    <w:rsid w:val="00CC3414"/>
    <w:rsid w:val="00CC3EFF"/>
    <w:rsid w:val="00CC50E5"/>
    <w:rsid w:val="00CC5696"/>
    <w:rsid w:val="00CD168E"/>
    <w:rsid w:val="00CD22D1"/>
    <w:rsid w:val="00CD46F5"/>
    <w:rsid w:val="00CD4F5A"/>
    <w:rsid w:val="00CD6082"/>
    <w:rsid w:val="00CE1191"/>
    <w:rsid w:val="00CE1949"/>
    <w:rsid w:val="00CE436A"/>
    <w:rsid w:val="00CF787E"/>
    <w:rsid w:val="00D0168F"/>
    <w:rsid w:val="00D0724E"/>
    <w:rsid w:val="00D117C0"/>
    <w:rsid w:val="00D12039"/>
    <w:rsid w:val="00D12B38"/>
    <w:rsid w:val="00D1526D"/>
    <w:rsid w:val="00D20BBA"/>
    <w:rsid w:val="00D21B5F"/>
    <w:rsid w:val="00D22A25"/>
    <w:rsid w:val="00D26AC1"/>
    <w:rsid w:val="00D3273B"/>
    <w:rsid w:val="00D34712"/>
    <w:rsid w:val="00D3555C"/>
    <w:rsid w:val="00D36409"/>
    <w:rsid w:val="00D404C8"/>
    <w:rsid w:val="00D448B2"/>
    <w:rsid w:val="00D46886"/>
    <w:rsid w:val="00D523A1"/>
    <w:rsid w:val="00D57586"/>
    <w:rsid w:val="00D60C9E"/>
    <w:rsid w:val="00D60FB6"/>
    <w:rsid w:val="00D6288B"/>
    <w:rsid w:val="00D67046"/>
    <w:rsid w:val="00D74033"/>
    <w:rsid w:val="00D74A69"/>
    <w:rsid w:val="00D75CAC"/>
    <w:rsid w:val="00D773AE"/>
    <w:rsid w:val="00D83A39"/>
    <w:rsid w:val="00D850F1"/>
    <w:rsid w:val="00D90B11"/>
    <w:rsid w:val="00D91BDE"/>
    <w:rsid w:val="00D96895"/>
    <w:rsid w:val="00DA005F"/>
    <w:rsid w:val="00DA16B2"/>
    <w:rsid w:val="00DA2FB5"/>
    <w:rsid w:val="00DA550B"/>
    <w:rsid w:val="00DA594A"/>
    <w:rsid w:val="00DA5BEE"/>
    <w:rsid w:val="00DB0E6B"/>
    <w:rsid w:val="00DB4232"/>
    <w:rsid w:val="00DC1A73"/>
    <w:rsid w:val="00DC4532"/>
    <w:rsid w:val="00DC551E"/>
    <w:rsid w:val="00DC6085"/>
    <w:rsid w:val="00DD70A7"/>
    <w:rsid w:val="00DE2B73"/>
    <w:rsid w:val="00DF1FD2"/>
    <w:rsid w:val="00DF3F58"/>
    <w:rsid w:val="00DF4075"/>
    <w:rsid w:val="00DF41EC"/>
    <w:rsid w:val="00DF5F99"/>
    <w:rsid w:val="00DF6982"/>
    <w:rsid w:val="00E0108E"/>
    <w:rsid w:val="00E01800"/>
    <w:rsid w:val="00E01A47"/>
    <w:rsid w:val="00E03D2D"/>
    <w:rsid w:val="00E056FA"/>
    <w:rsid w:val="00E07515"/>
    <w:rsid w:val="00E10B17"/>
    <w:rsid w:val="00E10C99"/>
    <w:rsid w:val="00E2202D"/>
    <w:rsid w:val="00E2241B"/>
    <w:rsid w:val="00E22978"/>
    <w:rsid w:val="00E25674"/>
    <w:rsid w:val="00E36B13"/>
    <w:rsid w:val="00E409BE"/>
    <w:rsid w:val="00E45D93"/>
    <w:rsid w:val="00E47610"/>
    <w:rsid w:val="00E509DA"/>
    <w:rsid w:val="00E52657"/>
    <w:rsid w:val="00E53C3C"/>
    <w:rsid w:val="00E545F6"/>
    <w:rsid w:val="00E568B4"/>
    <w:rsid w:val="00E572B4"/>
    <w:rsid w:val="00E6125D"/>
    <w:rsid w:val="00E628E9"/>
    <w:rsid w:val="00E65608"/>
    <w:rsid w:val="00E7226C"/>
    <w:rsid w:val="00E72579"/>
    <w:rsid w:val="00E74C9D"/>
    <w:rsid w:val="00E760A5"/>
    <w:rsid w:val="00E83623"/>
    <w:rsid w:val="00E8395E"/>
    <w:rsid w:val="00E8600F"/>
    <w:rsid w:val="00E8642F"/>
    <w:rsid w:val="00E87910"/>
    <w:rsid w:val="00E9058E"/>
    <w:rsid w:val="00E9250F"/>
    <w:rsid w:val="00E92E11"/>
    <w:rsid w:val="00E95C0F"/>
    <w:rsid w:val="00E96D61"/>
    <w:rsid w:val="00EA3CBE"/>
    <w:rsid w:val="00EB25E0"/>
    <w:rsid w:val="00EB33E9"/>
    <w:rsid w:val="00EB3601"/>
    <w:rsid w:val="00EB559E"/>
    <w:rsid w:val="00EB769B"/>
    <w:rsid w:val="00EC1D58"/>
    <w:rsid w:val="00EC2C6D"/>
    <w:rsid w:val="00EC52E3"/>
    <w:rsid w:val="00EC55A8"/>
    <w:rsid w:val="00EC68BC"/>
    <w:rsid w:val="00EE007F"/>
    <w:rsid w:val="00EE0389"/>
    <w:rsid w:val="00EE1B9A"/>
    <w:rsid w:val="00EE1EA9"/>
    <w:rsid w:val="00EE2097"/>
    <w:rsid w:val="00EE59FD"/>
    <w:rsid w:val="00EF2A1E"/>
    <w:rsid w:val="00F0174E"/>
    <w:rsid w:val="00F01D4E"/>
    <w:rsid w:val="00F0382B"/>
    <w:rsid w:val="00F0659D"/>
    <w:rsid w:val="00F154B2"/>
    <w:rsid w:val="00F15CC3"/>
    <w:rsid w:val="00F17110"/>
    <w:rsid w:val="00F17307"/>
    <w:rsid w:val="00F21F76"/>
    <w:rsid w:val="00F25BC2"/>
    <w:rsid w:val="00F278FB"/>
    <w:rsid w:val="00F27922"/>
    <w:rsid w:val="00F27D0D"/>
    <w:rsid w:val="00F30D29"/>
    <w:rsid w:val="00F31FD9"/>
    <w:rsid w:val="00F332AF"/>
    <w:rsid w:val="00F33A62"/>
    <w:rsid w:val="00F34CD8"/>
    <w:rsid w:val="00F358BB"/>
    <w:rsid w:val="00F3698F"/>
    <w:rsid w:val="00F36C62"/>
    <w:rsid w:val="00F42EEA"/>
    <w:rsid w:val="00F535C0"/>
    <w:rsid w:val="00F54863"/>
    <w:rsid w:val="00F54E5C"/>
    <w:rsid w:val="00F5665A"/>
    <w:rsid w:val="00F56791"/>
    <w:rsid w:val="00F57614"/>
    <w:rsid w:val="00F622D5"/>
    <w:rsid w:val="00F66531"/>
    <w:rsid w:val="00F7007A"/>
    <w:rsid w:val="00F7102B"/>
    <w:rsid w:val="00F7343F"/>
    <w:rsid w:val="00F74B3F"/>
    <w:rsid w:val="00F75239"/>
    <w:rsid w:val="00F80A75"/>
    <w:rsid w:val="00F815A1"/>
    <w:rsid w:val="00F822DA"/>
    <w:rsid w:val="00F836F9"/>
    <w:rsid w:val="00F839DB"/>
    <w:rsid w:val="00F83FA9"/>
    <w:rsid w:val="00F91C07"/>
    <w:rsid w:val="00F9218D"/>
    <w:rsid w:val="00F9344C"/>
    <w:rsid w:val="00F9493D"/>
    <w:rsid w:val="00F965C4"/>
    <w:rsid w:val="00FA1977"/>
    <w:rsid w:val="00FA2FD0"/>
    <w:rsid w:val="00FA448C"/>
    <w:rsid w:val="00FA5A16"/>
    <w:rsid w:val="00FA618D"/>
    <w:rsid w:val="00FA71E5"/>
    <w:rsid w:val="00FA7BB6"/>
    <w:rsid w:val="00FB4481"/>
    <w:rsid w:val="00FB47E1"/>
    <w:rsid w:val="00FB5E28"/>
    <w:rsid w:val="00FB71FA"/>
    <w:rsid w:val="00FC1D15"/>
    <w:rsid w:val="00FC5998"/>
    <w:rsid w:val="00FD00A4"/>
    <w:rsid w:val="00FD21E9"/>
    <w:rsid w:val="00FD3332"/>
    <w:rsid w:val="00FD5753"/>
    <w:rsid w:val="00FE0E80"/>
    <w:rsid w:val="00FE16B3"/>
    <w:rsid w:val="00FE26F4"/>
    <w:rsid w:val="00FE3200"/>
    <w:rsid w:val="00FE5129"/>
    <w:rsid w:val="00FF1226"/>
    <w:rsid w:val="00FF1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7853B"/>
  <w15:chartTrackingRefBased/>
  <w15:docId w15:val="{45BF63CF-56A0-4010-B94C-20AE266D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16526"/>
    <w:pPr>
      <w:tabs>
        <w:tab w:val="center" w:pos="4536"/>
        <w:tab w:val="right" w:pos="9072"/>
      </w:tabs>
    </w:pPr>
  </w:style>
  <w:style w:type="character" w:styleId="Numerstrony">
    <w:name w:val="page number"/>
    <w:basedOn w:val="Domylnaczcionkaakapitu"/>
    <w:rsid w:val="00B16526"/>
  </w:style>
  <w:style w:type="paragraph" w:styleId="Nagwek">
    <w:name w:val="header"/>
    <w:basedOn w:val="Normalny"/>
    <w:rsid w:val="00B16526"/>
    <w:pPr>
      <w:tabs>
        <w:tab w:val="center" w:pos="4536"/>
        <w:tab w:val="right" w:pos="9072"/>
      </w:tabs>
    </w:pPr>
  </w:style>
  <w:style w:type="paragraph" w:styleId="Tekstprzypisukocowego">
    <w:name w:val="endnote text"/>
    <w:basedOn w:val="Normalny"/>
    <w:semiHidden/>
    <w:rsid w:val="00F5665A"/>
    <w:rPr>
      <w:sz w:val="20"/>
      <w:szCs w:val="20"/>
    </w:rPr>
  </w:style>
  <w:style w:type="character" w:styleId="Odwoanieprzypisukocowego">
    <w:name w:val="endnote reference"/>
    <w:semiHidden/>
    <w:rsid w:val="00F5665A"/>
    <w:rPr>
      <w:vertAlign w:val="superscript"/>
    </w:rPr>
  </w:style>
  <w:style w:type="paragraph" w:styleId="Tekstpodstawowy2">
    <w:name w:val="Body Text 2"/>
    <w:basedOn w:val="Normalny"/>
    <w:rsid w:val="000C3A0D"/>
    <w:pPr>
      <w:jc w:val="both"/>
    </w:pPr>
    <w:rPr>
      <w:rFonts w:ascii="Arial" w:hAnsi="Arial"/>
      <w:sz w:val="28"/>
      <w:szCs w:val="20"/>
    </w:rPr>
  </w:style>
  <w:style w:type="paragraph" w:styleId="Tekstpodstawowy3">
    <w:name w:val="Body Text 3"/>
    <w:basedOn w:val="Normalny"/>
    <w:rsid w:val="000C3A0D"/>
    <w:pPr>
      <w:jc w:val="both"/>
    </w:pPr>
    <w:rPr>
      <w:b/>
      <w:sz w:val="28"/>
      <w:szCs w:val="20"/>
    </w:rPr>
  </w:style>
  <w:style w:type="paragraph" w:styleId="Tekstpodstawowywcity2">
    <w:name w:val="Body Text Indent 2"/>
    <w:basedOn w:val="Normalny"/>
    <w:rsid w:val="000C3A0D"/>
    <w:pPr>
      <w:ind w:firstLine="708"/>
      <w:jc w:val="both"/>
    </w:pPr>
    <w:rPr>
      <w:sz w:val="28"/>
      <w:szCs w:val="20"/>
    </w:rPr>
  </w:style>
  <w:style w:type="paragraph" w:styleId="Tekstprzypisudolnego">
    <w:name w:val="footnote text"/>
    <w:basedOn w:val="Normalny"/>
    <w:semiHidden/>
    <w:rsid w:val="000C3A0D"/>
    <w:rPr>
      <w:sz w:val="20"/>
      <w:szCs w:val="20"/>
    </w:rPr>
  </w:style>
  <w:style w:type="character" w:styleId="Odwoaniedokomentarza">
    <w:name w:val="annotation reference"/>
    <w:rsid w:val="007C33F7"/>
    <w:rPr>
      <w:sz w:val="16"/>
      <w:szCs w:val="16"/>
    </w:rPr>
  </w:style>
  <w:style w:type="paragraph" w:styleId="Tekstkomentarza">
    <w:name w:val="annotation text"/>
    <w:basedOn w:val="Normalny"/>
    <w:link w:val="TekstkomentarzaZnak"/>
    <w:rsid w:val="007C33F7"/>
    <w:rPr>
      <w:sz w:val="20"/>
      <w:szCs w:val="20"/>
    </w:rPr>
  </w:style>
  <w:style w:type="character" w:customStyle="1" w:styleId="TekstkomentarzaZnak">
    <w:name w:val="Tekst komentarza Znak"/>
    <w:basedOn w:val="Domylnaczcionkaakapitu"/>
    <w:link w:val="Tekstkomentarza"/>
    <w:rsid w:val="007C33F7"/>
  </w:style>
  <w:style w:type="paragraph" w:styleId="Tematkomentarza">
    <w:name w:val="annotation subject"/>
    <w:basedOn w:val="Tekstkomentarza"/>
    <w:next w:val="Tekstkomentarza"/>
    <w:link w:val="TematkomentarzaZnak"/>
    <w:rsid w:val="007C33F7"/>
    <w:rPr>
      <w:b/>
      <w:bCs/>
    </w:rPr>
  </w:style>
  <w:style w:type="character" w:customStyle="1" w:styleId="TematkomentarzaZnak">
    <w:name w:val="Temat komentarza Znak"/>
    <w:link w:val="Tematkomentarza"/>
    <w:rsid w:val="007C33F7"/>
    <w:rPr>
      <w:b/>
      <w:bCs/>
    </w:rPr>
  </w:style>
  <w:style w:type="paragraph" w:styleId="Tekstdymka">
    <w:name w:val="Balloon Text"/>
    <w:basedOn w:val="Normalny"/>
    <w:link w:val="TekstdymkaZnak"/>
    <w:rsid w:val="007C33F7"/>
    <w:rPr>
      <w:rFonts w:ascii="Segoe UI" w:hAnsi="Segoe UI" w:cs="Segoe UI"/>
      <w:sz w:val="18"/>
      <w:szCs w:val="18"/>
    </w:rPr>
  </w:style>
  <w:style w:type="character" w:customStyle="1" w:styleId="TekstdymkaZnak">
    <w:name w:val="Tekst dymka Znak"/>
    <w:link w:val="Tekstdymka"/>
    <w:rsid w:val="007C33F7"/>
    <w:rPr>
      <w:rFonts w:ascii="Segoe UI" w:hAnsi="Segoe UI" w:cs="Segoe UI"/>
      <w:sz w:val="18"/>
      <w:szCs w:val="18"/>
    </w:rPr>
  </w:style>
  <w:style w:type="paragraph" w:styleId="Akapitzlist">
    <w:name w:val="List Paragraph"/>
    <w:basedOn w:val="Normalny"/>
    <w:uiPriority w:val="34"/>
    <w:qFormat/>
    <w:rsid w:val="00430F6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4054B"/>
    <w:rPr>
      <w:sz w:val="24"/>
      <w:szCs w:val="24"/>
    </w:rPr>
  </w:style>
  <w:style w:type="paragraph" w:styleId="Adreszwrotnynakopercie">
    <w:name w:val="envelope return"/>
    <w:basedOn w:val="Normalny"/>
    <w:rsid w:val="00C2133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53056">
      <w:bodyDiv w:val="1"/>
      <w:marLeft w:val="0"/>
      <w:marRight w:val="0"/>
      <w:marTop w:val="0"/>
      <w:marBottom w:val="0"/>
      <w:divBdr>
        <w:top w:val="none" w:sz="0" w:space="0" w:color="auto"/>
        <w:left w:val="none" w:sz="0" w:space="0" w:color="auto"/>
        <w:bottom w:val="none" w:sz="0" w:space="0" w:color="auto"/>
        <w:right w:val="none" w:sz="0" w:space="0" w:color="auto"/>
      </w:divBdr>
    </w:div>
    <w:div w:id="363167233">
      <w:bodyDiv w:val="1"/>
      <w:marLeft w:val="0"/>
      <w:marRight w:val="0"/>
      <w:marTop w:val="0"/>
      <w:marBottom w:val="0"/>
      <w:divBdr>
        <w:top w:val="none" w:sz="0" w:space="0" w:color="auto"/>
        <w:left w:val="none" w:sz="0" w:space="0" w:color="auto"/>
        <w:bottom w:val="none" w:sz="0" w:space="0" w:color="auto"/>
        <w:right w:val="none" w:sz="0" w:space="0" w:color="auto"/>
      </w:divBdr>
    </w:div>
    <w:div w:id="17829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6.jp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53A59-C180-432D-BA17-31E0AB81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2759</Words>
  <Characters>16559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Turośl 30 października 2008 r</vt:lpstr>
    </vt:vector>
  </TitlesOfParts>
  <Company/>
  <LinksUpToDate>false</LinksUpToDate>
  <CharactersWithSpaces>19280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Turośl 30 października 2008 r</dc:title>
  <dc:subject/>
  <dc:creator>.</dc:creator>
  <cp:keywords/>
  <dc:description/>
  <cp:lastModifiedBy>Pracownik</cp:lastModifiedBy>
  <cp:revision>16</cp:revision>
  <cp:lastPrinted>2022-03-28T06:35:00Z</cp:lastPrinted>
  <dcterms:created xsi:type="dcterms:W3CDTF">2022-03-16T11:27:00Z</dcterms:created>
  <dcterms:modified xsi:type="dcterms:W3CDTF">2022-03-28T06:52:00Z</dcterms:modified>
</cp:coreProperties>
</file>