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E4289E">
        <w:rPr>
          <w:rFonts w:ascii="Times New Roman" w:hAnsi="Times New Roman" w:cs="Times New Roman"/>
          <w:sz w:val="24"/>
          <w:szCs w:val="24"/>
        </w:rPr>
        <w:t>18.01.2023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3F3" w:rsidRDefault="00E4289E" w:rsidP="002C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PBŚ.6220.23</w:t>
      </w:r>
      <w:r w:rsidR="008E76D4">
        <w:rPr>
          <w:rFonts w:ascii="Times New Roman" w:hAnsi="Times New Roman" w:cs="Times New Roman"/>
          <w:sz w:val="24"/>
          <w:szCs w:val="24"/>
        </w:rPr>
        <w:t>.2022</w:t>
      </w:r>
    </w:p>
    <w:p w:rsidR="002C23F3" w:rsidRDefault="002C23F3" w:rsidP="002C23F3">
      <w:pPr>
        <w:rPr>
          <w:rFonts w:ascii="Times New Roman" w:hAnsi="Times New Roman" w:cs="Times New Roman"/>
          <w:sz w:val="24"/>
          <w:szCs w:val="24"/>
        </w:rPr>
      </w:pP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  <w:r w:rsidR="00F60635">
        <w:rPr>
          <w:rFonts w:ascii="Times New Roman" w:hAnsi="Times New Roman" w:cs="Times New Roman"/>
          <w:b/>
          <w:sz w:val="24"/>
          <w:szCs w:val="24"/>
        </w:rPr>
        <w:t>- ZAWIADOMIENIE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2000)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1029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E4289E">
        <w:rPr>
          <w:rFonts w:ascii="Times New Roman" w:hAnsi="Times New Roman" w:cs="Times New Roman"/>
          <w:sz w:val="24"/>
          <w:szCs w:val="24"/>
        </w:rPr>
        <w:t>18.01.2023</w:t>
      </w:r>
      <w:r w:rsidR="00F60635">
        <w:rPr>
          <w:rFonts w:ascii="Times New Roman" w:hAnsi="Times New Roman" w:cs="Times New Roman"/>
          <w:sz w:val="24"/>
          <w:szCs w:val="24"/>
        </w:rPr>
        <w:t xml:space="preserve"> r. z</w:t>
      </w:r>
      <w:r w:rsidR="00E4289E">
        <w:rPr>
          <w:rFonts w:ascii="Times New Roman" w:hAnsi="Times New Roman" w:cs="Times New Roman"/>
          <w:sz w:val="24"/>
          <w:szCs w:val="24"/>
        </w:rPr>
        <w:t>nak: PBŚ.6220.23</w:t>
      </w:r>
      <w:r>
        <w:rPr>
          <w:rFonts w:ascii="Times New Roman" w:hAnsi="Times New Roman" w:cs="Times New Roman"/>
          <w:sz w:val="24"/>
          <w:szCs w:val="24"/>
        </w:rPr>
        <w:t>.2022 decyzji o środowiskowych uwarunkowaniach dla przedsięwzięcia pod nazwą:</w:t>
      </w:r>
    </w:p>
    <w:p w:rsidR="00F60635" w:rsidRPr="00F60635" w:rsidRDefault="00F60635" w:rsidP="00F60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635">
        <w:rPr>
          <w:rFonts w:ascii="Times New Roman" w:hAnsi="Times New Roman" w:cs="Times New Roman"/>
          <w:b/>
          <w:sz w:val="24"/>
          <w:szCs w:val="24"/>
        </w:rPr>
        <w:t>„</w:t>
      </w:r>
      <w:r w:rsidR="00E4289E">
        <w:rPr>
          <w:rFonts w:ascii="Times New Roman" w:hAnsi="Times New Roman" w:cs="Times New Roman"/>
          <w:b/>
          <w:sz w:val="24"/>
          <w:szCs w:val="24"/>
        </w:rPr>
        <w:t>Budowa instalacji fotowoltaicznej podłączonej do sieci elektroenergetycznej, na działkach nr ewidencyjny 62/3, 62/5, 62/6, 62/7, 62/8 obręb Ksebki, gmina Turośl</w:t>
      </w:r>
      <w:r w:rsidRPr="00F60635">
        <w:rPr>
          <w:rFonts w:ascii="Times New Roman" w:hAnsi="Times New Roman" w:cs="Times New Roman"/>
          <w:b/>
          <w:sz w:val="24"/>
          <w:szCs w:val="24"/>
        </w:rPr>
        <w:t>.”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ww. decyzji można zapoznać się w Urzędzie Gminy Turo</w:t>
      </w:r>
      <w:r w:rsidR="00CB6C47">
        <w:rPr>
          <w:rFonts w:ascii="Times New Roman" w:hAnsi="Times New Roman" w:cs="Times New Roman"/>
          <w:sz w:val="24"/>
          <w:szCs w:val="24"/>
        </w:rPr>
        <w:t>śl w godzinach od 8:00 do 15:00</w:t>
      </w:r>
      <w:r>
        <w:rPr>
          <w:rFonts w:ascii="Times New Roman" w:hAnsi="Times New Roman" w:cs="Times New Roman"/>
          <w:sz w:val="24"/>
          <w:szCs w:val="24"/>
        </w:rPr>
        <w:t>, po wcześniejszym kontakcie telefonicznym pod nr 504-913-410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obwieszczenie.</w:t>
      </w:r>
    </w:p>
    <w:p w:rsidR="002C23F3" w:rsidRDefault="002C23F3" w:rsidP="002C23F3">
      <w:bookmarkStart w:id="0" w:name="_GoBack"/>
      <w:bookmarkEnd w:id="0"/>
    </w:p>
    <w:p w:rsidR="002C23F3" w:rsidRPr="00704E1E" w:rsidRDefault="002C23F3" w:rsidP="002C23F3">
      <w:pPr>
        <w:rPr>
          <w:rFonts w:ascii="Times New Roman" w:hAnsi="Times New Roman" w:cs="Times New Roman"/>
          <w:b/>
          <w:sz w:val="24"/>
          <w:szCs w:val="24"/>
        </w:rPr>
      </w:pPr>
    </w:p>
    <w:p w:rsidR="002C23F3" w:rsidRPr="00704E1E" w:rsidRDefault="00704E1E" w:rsidP="002C23F3">
      <w:pPr>
        <w:rPr>
          <w:rFonts w:ascii="Times New Roman" w:hAnsi="Times New Roman" w:cs="Times New Roman"/>
          <w:b/>
          <w:sz w:val="24"/>
          <w:szCs w:val="24"/>
        </w:rPr>
      </w:pP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  <w:t>Wójt Gminy</w:t>
      </w:r>
    </w:p>
    <w:p w:rsidR="00704E1E" w:rsidRPr="00704E1E" w:rsidRDefault="00704E1E" w:rsidP="002C23F3">
      <w:pPr>
        <w:rPr>
          <w:rFonts w:ascii="Times New Roman" w:hAnsi="Times New Roman" w:cs="Times New Roman"/>
          <w:b/>
          <w:sz w:val="24"/>
          <w:szCs w:val="24"/>
        </w:rPr>
      </w:pP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</w:r>
      <w:r w:rsidRPr="00704E1E">
        <w:rPr>
          <w:rFonts w:ascii="Times New Roman" w:hAnsi="Times New Roman" w:cs="Times New Roman"/>
          <w:b/>
          <w:sz w:val="24"/>
          <w:szCs w:val="24"/>
        </w:rPr>
        <w:tab/>
        <w:t>mgr Piotr Niedbała</w:t>
      </w:r>
    </w:p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F60635" w:rsidRDefault="002C23F3" w:rsidP="00F606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Otrzymuje:</w:t>
      </w:r>
    </w:p>
    <w:p w:rsidR="00F60635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Adresat </w:t>
      </w:r>
    </w:p>
    <w:p w:rsidR="00F60635" w:rsidRDefault="002C23F3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0635">
        <w:rPr>
          <w:rFonts w:ascii="Times New Roman" w:hAnsi="Times New Roman" w:cs="Times New Roman"/>
          <w:sz w:val="20"/>
          <w:szCs w:val="20"/>
        </w:rPr>
        <w:t>Strony postępowania zawiadamiane w trybie art. 49 K.p.a.,</w:t>
      </w:r>
    </w:p>
    <w:p w:rsidR="00AA5988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sectPr w:rsidR="00AA5988" w:rsidRPr="00F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96C1E"/>
    <w:multiLevelType w:val="hybridMultilevel"/>
    <w:tmpl w:val="342CD55A"/>
    <w:lvl w:ilvl="0" w:tplc="70BC6C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6"/>
    <w:rsid w:val="0013713C"/>
    <w:rsid w:val="00262D29"/>
    <w:rsid w:val="002C23F3"/>
    <w:rsid w:val="00383E23"/>
    <w:rsid w:val="00704E1E"/>
    <w:rsid w:val="008E76D4"/>
    <w:rsid w:val="00925168"/>
    <w:rsid w:val="00A57076"/>
    <w:rsid w:val="00AA5988"/>
    <w:rsid w:val="00B53152"/>
    <w:rsid w:val="00CB6C47"/>
    <w:rsid w:val="00E4289E"/>
    <w:rsid w:val="00E663D8"/>
    <w:rsid w:val="00F23B7A"/>
    <w:rsid w:val="00F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22A6-42BC-45CF-8AC4-90D3E87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2023-01-23T12:35:00Z</cp:lastPrinted>
  <dcterms:created xsi:type="dcterms:W3CDTF">2022-10-14T07:59:00Z</dcterms:created>
  <dcterms:modified xsi:type="dcterms:W3CDTF">2023-01-23T12:37:00Z</dcterms:modified>
</cp:coreProperties>
</file>