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963"/>
        <w:gridCol w:w="1895"/>
        <w:gridCol w:w="1980"/>
        <w:gridCol w:w="2340"/>
        <w:gridCol w:w="1440"/>
        <w:gridCol w:w="1260"/>
        <w:gridCol w:w="1800"/>
      </w:tblGrid>
      <w:tr w:rsidR="006D2DE3" w:rsidRPr="006D2DE3" w:rsidTr="00B12C54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Nazwa przedsiębiorstwa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Rodzaj prowadzonej działalności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wydania decyzji</w:t>
            </w:r>
          </w:p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Nr decyzji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cofnięcia pozwolenia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Powód cofnięcia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EE5BE2" w:rsidRDefault="006D2DE3" w:rsidP="006D2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 w:rsidRPr="00EE5BE2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Data wygaśnięcia</w:t>
            </w:r>
          </w:p>
        </w:tc>
      </w:tr>
      <w:tr w:rsidR="006D2DE3" w:rsidRPr="006D2DE3" w:rsidTr="00986E0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DE3" w:rsidRPr="00FF06E8" w:rsidRDefault="00691AEB" w:rsidP="00FF0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WC SERWIS Sp. z o.o. Spółka Komandytowa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41-808 Zabrze</w:t>
            </w:r>
          </w:p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ul. Szybowa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Default="006D2DE3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27.06.2022 r.</w:t>
            </w:r>
          </w:p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PBŚ.6233.1.2022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6D2DE3" w:rsidRDefault="006D2DE3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E3" w:rsidRPr="00073909" w:rsidRDefault="00073909" w:rsidP="00073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  <w:tr w:rsidR="00691AEB" w:rsidRPr="006D2DE3" w:rsidTr="00B12C54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AEB" w:rsidRPr="00FF06E8" w:rsidRDefault="00691AEB" w:rsidP="00FF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TOI </w:t>
            </w:r>
            <w:proofErr w:type="spellStart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TOI</w:t>
            </w:r>
            <w:proofErr w:type="spellEnd"/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Polska Sp. z o.o.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D0022D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03-044 Warszawa</w:t>
            </w:r>
          </w:p>
          <w:p w:rsidR="00691AEB" w:rsidRDefault="00691AEB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u</w:t>
            </w:r>
            <w:r w:rsidRPr="00D002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l. Płochocińska 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10.01.2023 r.</w:t>
            </w:r>
          </w:p>
          <w:p w:rsidR="00691AEB" w:rsidRDefault="00691AEB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PDŚ.6233.</w:t>
            </w:r>
            <w:r w:rsidR="001316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2.2022</w:t>
            </w:r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6D2DE3" w:rsidRDefault="00691AEB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AEB" w:rsidRPr="00073909" w:rsidRDefault="00691AEB" w:rsidP="0007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  <w:tr w:rsidR="00B12C54" w:rsidRPr="006D2DE3" w:rsidTr="00986E09"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C54" w:rsidRDefault="00B12C54" w:rsidP="00FF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Pr="00D0022D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mToilet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03-226 Warszawa</w:t>
            </w:r>
          </w:p>
          <w:p w:rsidR="00B12C54" w:rsidRPr="00D0022D" w:rsidRDefault="00B12C54" w:rsidP="0069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ul. Toruńska 31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Pr="006D2DE3" w:rsidRDefault="00B12C54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6D2D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Opróżnianie zbiorników bezodpływowych i transport nieczystości ciekłych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Default="0037607F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01.02</w:t>
            </w:r>
            <w:bookmarkStart w:id="0" w:name="_GoBack"/>
            <w:bookmarkEnd w:id="0"/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.20223 r.</w:t>
            </w:r>
          </w:p>
          <w:p w:rsidR="00B12C54" w:rsidRDefault="0064103C" w:rsidP="006D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PDŚ.6233.1</w:t>
            </w:r>
            <w:r w:rsidR="00B12C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Pr="006D2DE3" w:rsidRDefault="00B12C54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Pr="006D2DE3" w:rsidRDefault="00B12C54" w:rsidP="006D2DE3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54" w:rsidRPr="00073909" w:rsidRDefault="00B12C54" w:rsidP="0007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09">
              <w:rPr>
                <w:rFonts w:ascii="Times New Roman" w:hAnsi="Times New Roman" w:cs="Times New Roman"/>
                <w:sz w:val="24"/>
                <w:szCs w:val="24"/>
              </w:rPr>
              <w:t>Po upływie 10 lat od dnia kiedy decyzja stała się ostateczna</w:t>
            </w:r>
          </w:p>
        </w:tc>
      </w:tr>
    </w:tbl>
    <w:p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Rejestr wydanych zezwoleń na opróżnianie zbiorników bezodpływowych i transport</w:t>
      </w:r>
    </w:p>
    <w:p w:rsidR="006D2DE3" w:rsidRPr="006D2DE3" w:rsidRDefault="006D2DE3" w:rsidP="006D2D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</w:pPr>
      <w:r w:rsidRPr="006D2DE3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nieczystości ciekłych</w:t>
      </w:r>
    </w:p>
    <w:p w:rsidR="00986E09" w:rsidRDefault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Pr="00986E09" w:rsidRDefault="00986E09" w:rsidP="00986E09"/>
    <w:p w:rsidR="00986E09" w:rsidRDefault="00986E09" w:rsidP="00986E09"/>
    <w:p w:rsidR="00AA5988" w:rsidRDefault="00986E09" w:rsidP="00986E09">
      <w:pPr>
        <w:tabs>
          <w:tab w:val="left" w:pos="7695"/>
        </w:tabs>
      </w:pPr>
      <w:r>
        <w:tab/>
      </w:r>
    </w:p>
    <w:p w:rsidR="00986E09" w:rsidRDefault="00986E09" w:rsidP="00986E09">
      <w:pPr>
        <w:tabs>
          <w:tab w:val="left" w:pos="7695"/>
        </w:tabs>
      </w:pPr>
    </w:p>
    <w:p w:rsidR="00986E09" w:rsidRDefault="00986E09" w:rsidP="00986E09">
      <w:pPr>
        <w:tabs>
          <w:tab w:val="left" w:pos="7695"/>
        </w:tabs>
      </w:pPr>
    </w:p>
    <w:p w:rsidR="00986E09" w:rsidRPr="00986E09" w:rsidRDefault="00986E09" w:rsidP="00986E09">
      <w:pPr>
        <w:tabs>
          <w:tab w:val="left" w:pos="7695"/>
        </w:tabs>
        <w:rPr>
          <w:rFonts w:ascii="Times New Roman" w:hAnsi="Times New Roman" w:cs="Times New Roman"/>
        </w:rPr>
      </w:pPr>
      <w:r w:rsidRPr="00986E09">
        <w:rPr>
          <w:rFonts w:ascii="Times New Roman" w:hAnsi="Times New Roman" w:cs="Times New Roman"/>
        </w:rPr>
        <w:t xml:space="preserve">Aktualizacja: </w:t>
      </w:r>
      <w:r w:rsidR="001F266B">
        <w:rPr>
          <w:rFonts w:ascii="Times New Roman" w:hAnsi="Times New Roman" w:cs="Times New Roman"/>
        </w:rPr>
        <w:t>01.02</w:t>
      </w:r>
      <w:r w:rsidRPr="00986E09">
        <w:rPr>
          <w:rFonts w:ascii="Times New Roman" w:hAnsi="Times New Roman" w:cs="Times New Roman"/>
        </w:rPr>
        <w:t>.2023 r.</w:t>
      </w:r>
    </w:p>
    <w:sectPr w:rsidR="00986E09" w:rsidRPr="00986E09" w:rsidSect="006D2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03"/>
    <w:rsid w:val="00073909"/>
    <w:rsid w:val="000E5D21"/>
    <w:rsid w:val="00131654"/>
    <w:rsid w:val="0013713C"/>
    <w:rsid w:val="001F266B"/>
    <w:rsid w:val="00262D29"/>
    <w:rsid w:val="0037607F"/>
    <w:rsid w:val="00421443"/>
    <w:rsid w:val="0064103C"/>
    <w:rsid w:val="00691AEB"/>
    <w:rsid w:val="006D2DE3"/>
    <w:rsid w:val="00986E09"/>
    <w:rsid w:val="00A54048"/>
    <w:rsid w:val="00AA5988"/>
    <w:rsid w:val="00B12C54"/>
    <w:rsid w:val="00D0022D"/>
    <w:rsid w:val="00DA0C03"/>
    <w:rsid w:val="00EE5BE2"/>
    <w:rsid w:val="00FB1121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A6FF-02E3-4191-8AA0-DA667CC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dcterms:created xsi:type="dcterms:W3CDTF">2022-06-29T12:53:00Z</dcterms:created>
  <dcterms:modified xsi:type="dcterms:W3CDTF">2023-02-01T13:48:00Z</dcterms:modified>
</cp:coreProperties>
</file>