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7E00" w14:textId="7A8D38F7" w:rsidR="000B1CFF" w:rsidRPr="000B1CFF" w:rsidRDefault="000B1CFF" w:rsidP="00515A62">
      <w:pPr>
        <w:widowControl w:val="0"/>
        <w:autoSpaceDE w:val="0"/>
        <w:autoSpaceDN w:val="0"/>
        <w:adjustRightInd w:val="0"/>
        <w:rPr>
          <w:b/>
          <w:bCs/>
        </w:rPr>
      </w:pPr>
      <w:r w:rsidRPr="000B1CFF">
        <w:rPr>
          <w:b/>
          <w:bCs/>
        </w:rPr>
        <w:t>Urząd Gminy Turośl</w:t>
      </w:r>
    </w:p>
    <w:p w14:paraId="2D963FAC" w14:textId="157A1E1F" w:rsidR="000B1CFF" w:rsidRPr="000B1CFF" w:rsidRDefault="000B1CFF" w:rsidP="00515A62">
      <w:pPr>
        <w:widowControl w:val="0"/>
        <w:autoSpaceDE w:val="0"/>
        <w:autoSpaceDN w:val="0"/>
        <w:adjustRightInd w:val="0"/>
        <w:rPr>
          <w:b/>
          <w:bCs/>
        </w:rPr>
      </w:pPr>
      <w:r w:rsidRPr="000B1CFF">
        <w:rPr>
          <w:b/>
          <w:bCs/>
        </w:rPr>
        <w:t>ul. Jana Pawła II 49</w:t>
      </w:r>
    </w:p>
    <w:p w14:paraId="045BC897" w14:textId="3FC69FDA" w:rsidR="000B1CFF" w:rsidRDefault="000B1CFF" w:rsidP="00515A62">
      <w:pPr>
        <w:widowControl w:val="0"/>
        <w:autoSpaceDE w:val="0"/>
        <w:autoSpaceDN w:val="0"/>
        <w:adjustRightInd w:val="0"/>
      </w:pPr>
      <w:r w:rsidRPr="000B1CFF">
        <w:rPr>
          <w:b/>
          <w:bCs/>
        </w:rPr>
        <w:t>18-525 Turośl</w:t>
      </w:r>
    </w:p>
    <w:p w14:paraId="5F5B7A48" w14:textId="48EEE125" w:rsidR="004F58FF" w:rsidRPr="00981B5D" w:rsidRDefault="00981B5D" w:rsidP="00515A62">
      <w:pPr>
        <w:widowControl w:val="0"/>
        <w:autoSpaceDE w:val="0"/>
        <w:autoSpaceDN w:val="0"/>
        <w:adjustRightInd w:val="0"/>
      </w:pPr>
      <w:r w:rsidRPr="00981B5D">
        <w:t>PDŚ.6220.</w:t>
      </w:r>
      <w:r w:rsidR="008116C9">
        <w:t>21</w:t>
      </w:r>
      <w:r w:rsidRPr="00981B5D">
        <w:t>.2023</w:t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</w:r>
      <w:r w:rsidRPr="00981B5D">
        <w:tab/>
        <w:t xml:space="preserve">Turośl, </w:t>
      </w:r>
      <w:r w:rsidR="008116C9">
        <w:t>05</w:t>
      </w:r>
      <w:r w:rsidR="00C925FD">
        <w:t xml:space="preserve"> luty </w:t>
      </w:r>
      <w:r w:rsidRPr="00981B5D">
        <w:t>202</w:t>
      </w:r>
      <w:r w:rsidR="00C925FD">
        <w:t>4</w:t>
      </w:r>
      <w:r w:rsidRPr="00981B5D">
        <w:t>r.</w:t>
      </w:r>
    </w:p>
    <w:p w14:paraId="536F02F5" w14:textId="77777777" w:rsidR="00B86366" w:rsidRPr="00981B5D" w:rsidRDefault="00B86366" w:rsidP="00981B5D">
      <w:pPr>
        <w:pStyle w:val="Nagwek1"/>
        <w:spacing w:line="240" w:lineRule="auto"/>
      </w:pPr>
      <w:r w:rsidRPr="00981B5D">
        <w:t>OBWIESZCZENIE</w:t>
      </w:r>
    </w:p>
    <w:p w14:paraId="4D67842C" w14:textId="0100A032" w:rsidR="00B86366" w:rsidRPr="00981B5D" w:rsidRDefault="006B02A8" w:rsidP="00981B5D">
      <w:pPr>
        <w:jc w:val="center"/>
        <w:rPr>
          <w:b/>
        </w:rPr>
      </w:pPr>
      <w:r w:rsidRPr="00981B5D">
        <w:rPr>
          <w:b/>
        </w:rPr>
        <w:t>o wydaniu decyzji o środowiskowych uwarunkowaniach</w:t>
      </w:r>
    </w:p>
    <w:p w14:paraId="04F647B9" w14:textId="41EEFABC" w:rsidR="008C4035" w:rsidRPr="00981B5D" w:rsidRDefault="0079208D" w:rsidP="003C2548">
      <w:pPr>
        <w:pStyle w:val="Akapitzlist"/>
        <w:ind w:left="0"/>
        <w:jc w:val="both"/>
        <w:rPr>
          <w:rStyle w:val="5yl5"/>
        </w:rPr>
      </w:pPr>
      <w:r w:rsidRPr="00981B5D">
        <w:t xml:space="preserve">Na podstawie art. 49 </w:t>
      </w:r>
      <w:r w:rsidR="000F1F5F" w:rsidRPr="00981B5D">
        <w:t>ustawy z dnia 14 czerwca 1960 r. Kodeks postępowania administracyjnego (Dz. U. z 2023 r. poz. 775</w:t>
      </w:r>
      <w:r w:rsidR="008055D8" w:rsidRPr="00981B5D">
        <w:t xml:space="preserve"> </w:t>
      </w:r>
      <w:r w:rsidR="00DE5E5F" w:rsidRPr="00981B5D">
        <w:t xml:space="preserve">z </w:t>
      </w:r>
      <w:proofErr w:type="spellStart"/>
      <w:r w:rsidR="00DE5E5F" w:rsidRPr="00981B5D">
        <w:t>późn</w:t>
      </w:r>
      <w:proofErr w:type="spellEnd"/>
      <w:r w:rsidR="00DE5E5F" w:rsidRPr="00981B5D">
        <w:t xml:space="preserve">. zm. </w:t>
      </w:r>
      <w:r w:rsidR="008055D8" w:rsidRPr="00981B5D">
        <w:t>-</w:t>
      </w:r>
      <w:r w:rsidR="00C517E1" w:rsidRPr="00981B5D">
        <w:t xml:space="preserve"> </w:t>
      </w:r>
      <w:r w:rsidRPr="00981B5D">
        <w:t xml:space="preserve">cyt. dalej jako „k.p.a.”) w związku z art. 74 ust. 3 </w:t>
      </w:r>
      <w:r w:rsidR="00E94B7A" w:rsidRPr="00981B5D">
        <w:rPr>
          <w:rStyle w:val="5yl5"/>
        </w:rPr>
        <w:t>ustawy z dnia 3 października 2008 r. o udostępnianiu informacji o środowisku i jego ochronie, udziale społeczeństwa w ochronie środowiska oraz o ocenach oddziaływania na środowisko (</w:t>
      </w:r>
      <w:bookmarkStart w:id="0" w:name="_Hlk20748508"/>
      <w:r w:rsidR="004E0046" w:rsidRPr="00981B5D">
        <w:t>Dz. U. z 2023 r. poz. 1094</w:t>
      </w:r>
      <w:r w:rsidR="008055D8" w:rsidRPr="00981B5D">
        <w:rPr>
          <w:rStyle w:val="5yl5"/>
        </w:rPr>
        <w:t xml:space="preserve"> -</w:t>
      </w:r>
      <w:r w:rsidR="00E94B7A" w:rsidRPr="00981B5D">
        <w:rPr>
          <w:rStyle w:val="5yl5"/>
        </w:rPr>
        <w:t xml:space="preserve"> cyt. dalej jako „</w:t>
      </w:r>
      <w:proofErr w:type="spellStart"/>
      <w:r w:rsidR="008116C9">
        <w:rPr>
          <w:rStyle w:val="5yl5"/>
        </w:rPr>
        <w:t>ooś</w:t>
      </w:r>
      <w:proofErr w:type="spellEnd"/>
      <w:r w:rsidR="00E94B7A" w:rsidRPr="00981B5D">
        <w:rPr>
          <w:rStyle w:val="5yl5"/>
        </w:rPr>
        <w:t>”)</w:t>
      </w:r>
      <w:bookmarkEnd w:id="0"/>
    </w:p>
    <w:p w14:paraId="280918DF" w14:textId="1241BC87" w:rsidR="008C4035" w:rsidRPr="00981B5D" w:rsidRDefault="0079208D" w:rsidP="00981B5D">
      <w:pPr>
        <w:pStyle w:val="Akapitzlist"/>
        <w:ind w:left="0"/>
        <w:jc w:val="center"/>
        <w:rPr>
          <w:b/>
          <w:bCs/>
        </w:rPr>
      </w:pPr>
      <w:r w:rsidRPr="00981B5D">
        <w:rPr>
          <w:b/>
          <w:bCs/>
        </w:rPr>
        <w:t>zawiadamia</w:t>
      </w:r>
      <w:r w:rsidR="0075202A" w:rsidRPr="00981B5D">
        <w:rPr>
          <w:b/>
          <w:bCs/>
        </w:rPr>
        <w:t>m</w:t>
      </w:r>
      <w:r w:rsidRPr="00981B5D">
        <w:rPr>
          <w:b/>
          <w:bCs/>
        </w:rPr>
        <w:t xml:space="preserve"> strony</w:t>
      </w:r>
      <w:r w:rsidR="008C4035" w:rsidRPr="00981B5D">
        <w:rPr>
          <w:b/>
          <w:bCs/>
        </w:rPr>
        <w:t xml:space="preserve"> postępowania</w:t>
      </w:r>
    </w:p>
    <w:p w14:paraId="63D6AC8F" w14:textId="070550C4" w:rsidR="00E94B7A" w:rsidRPr="00981B5D" w:rsidRDefault="0079208D" w:rsidP="008116C9">
      <w:pPr>
        <w:contextualSpacing/>
        <w:jc w:val="both"/>
        <w:rPr>
          <w:rFonts w:eastAsiaTheme="minorHAnsi"/>
          <w:b/>
          <w:bCs/>
          <w:shd w:val="clear" w:color="auto" w:fill="FFFFFF"/>
          <w:lang w:eastAsia="en-US"/>
        </w:rPr>
      </w:pPr>
      <w:r w:rsidRPr="00981B5D">
        <w:t>o wydaniu decyzji znak:</w:t>
      </w:r>
      <w:r w:rsidR="00981B5D" w:rsidRPr="00981B5D">
        <w:t xml:space="preserve"> PDŚ.6220.</w:t>
      </w:r>
      <w:r w:rsidR="008116C9">
        <w:t>21</w:t>
      </w:r>
      <w:r w:rsidR="00981B5D" w:rsidRPr="00981B5D">
        <w:t xml:space="preserve">.2023 </w:t>
      </w:r>
      <w:r w:rsidRPr="00981B5D">
        <w:t>z dnia</w:t>
      </w:r>
      <w:r w:rsidR="00981B5D" w:rsidRPr="00981B5D">
        <w:t xml:space="preserve"> </w:t>
      </w:r>
      <w:r w:rsidR="008116C9">
        <w:t>05</w:t>
      </w:r>
      <w:r w:rsidR="00981B5D" w:rsidRPr="00981B5D">
        <w:t>.</w:t>
      </w:r>
      <w:r w:rsidR="008116C9">
        <w:t>02</w:t>
      </w:r>
      <w:r w:rsidR="00981B5D" w:rsidRPr="00981B5D">
        <w:t>.202</w:t>
      </w:r>
      <w:r w:rsidR="00C925FD">
        <w:t>4</w:t>
      </w:r>
      <w:r w:rsidRPr="00981B5D">
        <w:t xml:space="preserve">r. </w:t>
      </w:r>
      <w:r w:rsidR="00867DF3" w:rsidRPr="00981B5D">
        <w:t xml:space="preserve">o środowiskowych uwarunkowaniach dla przedsięwzięcia </w:t>
      </w:r>
      <w:r w:rsidR="00E94B7A" w:rsidRPr="00981B5D">
        <w:t>pn.</w:t>
      </w:r>
      <w:r w:rsidR="00867DF3" w:rsidRPr="00981B5D">
        <w:t xml:space="preserve">: </w:t>
      </w:r>
      <w:bookmarkStart w:id="1" w:name="_Hlk157777393"/>
      <w:r w:rsidR="008116C9" w:rsidRPr="007E4C49">
        <w:rPr>
          <w:b/>
        </w:rPr>
        <w:t>„Budowa 4 budynków mieszkalnych jednorodzinnych z niezbędną infrastrukturą techniczną wraz z wydzielona drogą wewnętrzną w zabudowie mieszkaniowej jednorodzinnej na działce nr 173/4, obręb Popiołki, gm. Turośl”</w:t>
      </w:r>
      <w:bookmarkEnd w:id="1"/>
    </w:p>
    <w:p w14:paraId="594FB598" w14:textId="67E41D42" w:rsidR="00344C27" w:rsidRPr="00981B5D" w:rsidRDefault="00031A7A" w:rsidP="008116C9">
      <w:pPr>
        <w:pStyle w:val="Akapitzlist"/>
        <w:ind w:left="0"/>
        <w:jc w:val="both"/>
      </w:pPr>
      <w:r w:rsidRPr="00981B5D">
        <w:t>Decyzja ta została wydana na wniosek</w:t>
      </w:r>
      <w:r w:rsidR="00981B5D" w:rsidRPr="00981B5D">
        <w:t xml:space="preserve"> : os</w:t>
      </w:r>
      <w:r w:rsidR="008116C9">
        <w:t>ób</w:t>
      </w:r>
      <w:r w:rsidR="00981B5D" w:rsidRPr="00981B5D">
        <w:t xml:space="preserve"> fizycz</w:t>
      </w:r>
      <w:r w:rsidR="008116C9">
        <w:t>nych</w:t>
      </w:r>
    </w:p>
    <w:p w14:paraId="4D10B259" w14:textId="40444F3A" w:rsidR="000633DE" w:rsidRPr="00981B5D" w:rsidRDefault="005343F8" w:rsidP="008116C9">
      <w:pPr>
        <w:pStyle w:val="Tekstpodstawowy"/>
        <w:spacing w:line="240" w:lineRule="auto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 xml:space="preserve">Od niniejszej decyzji służy odwołanie do </w:t>
      </w:r>
      <w:r w:rsidR="00981B5D" w:rsidRPr="00981B5D">
        <w:rPr>
          <w:color w:val="000000"/>
          <w:szCs w:val="24"/>
        </w:rPr>
        <w:t xml:space="preserve">Samorządowego Kolegium Odwoławczego w Łomży </w:t>
      </w:r>
      <w:r w:rsidRPr="00981B5D">
        <w:rPr>
          <w:color w:val="000000"/>
          <w:szCs w:val="24"/>
        </w:rPr>
        <w:t xml:space="preserve">za pośrednictwem </w:t>
      </w:r>
      <w:r w:rsidR="00981B5D" w:rsidRPr="00981B5D">
        <w:rPr>
          <w:color w:val="000000"/>
          <w:szCs w:val="24"/>
        </w:rPr>
        <w:t xml:space="preserve">Wójta Gminy Turośl </w:t>
      </w:r>
      <w:r w:rsidRPr="00981B5D">
        <w:rPr>
          <w:color w:val="000000"/>
          <w:szCs w:val="24"/>
        </w:rPr>
        <w:t>w terminie 14 dni od dnia jej doręczenia (art. 127 § 1 i 2 k.p.a. oraz art. 129 § 1 i 2 k.p.a.). Wniesienie odwołania w terminie wstrzymuje wykonanie decyzji (art. 130 § 2 k.p.a.)</w:t>
      </w:r>
      <w:r w:rsidR="00B2226B" w:rsidRPr="00981B5D">
        <w:rPr>
          <w:color w:val="000000"/>
          <w:szCs w:val="24"/>
        </w:rPr>
        <w:t xml:space="preserve"> </w:t>
      </w:r>
      <w:r w:rsidR="000633DE" w:rsidRPr="00981B5D">
        <w:rPr>
          <w:szCs w:val="24"/>
        </w:rPr>
        <w:t>Przed upływem terminu do wniesienia odwołania strona może zrzec się prawa do wniesienia odwołania</w:t>
      </w:r>
      <w:r w:rsidR="000633DE" w:rsidRPr="00981B5D">
        <w:rPr>
          <w:color w:val="000000"/>
          <w:szCs w:val="24"/>
        </w:rPr>
        <w:t xml:space="preserve">, składając stosowne oświadczenie organowi, który decyzję wydał, nie później niż w terminie 14 dni od dnia doręczenia decyzji (art. 127a § 1 k.p.a.). </w:t>
      </w:r>
    </w:p>
    <w:p w14:paraId="103122FE" w14:textId="19DB3C83" w:rsidR="00DE5E5F" w:rsidRPr="00981B5D" w:rsidRDefault="00DE5E5F" w:rsidP="008116C9">
      <w:pPr>
        <w:ind w:firstLine="708"/>
        <w:jc w:val="both"/>
        <w:rPr>
          <w:sz w:val="22"/>
          <w:szCs w:val="22"/>
          <w:lang w:eastAsia="en-US"/>
        </w:rPr>
      </w:pPr>
      <w:r w:rsidRPr="00981B5D">
        <w:rPr>
          <w:color w:val="000000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</w:t>
      </w:r>
      <w:r w:rsidR="00981B5D" w:rsidRPr="00981B5D">
        <w:rPr>
          <w:color w:val="000000"/>
        </w:rPr>
        <w:t>)</w:t>
      </w:r>
    </w:p>
    <w:p w14:paraId="2593B3CF" w14:textId="39CCF952" w:rsidR="005343F8" w:rsidRPr="00981B5D" w:rsidRDefault="005343F8" w:rsidP="008116C9">
      <w:pPr>
        <w:pStyle w:val="Tekstpodstawowy"/>
        <w:spacing w:line="240" w:lineRule="auto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15428A4D" w14:textId="65D00C9E" w:rsidR="00496EF8" w:rsidRPr="00981B5D" w:rsidRDefault="005343F8" w:rsidP="008116C9">
      <w:pPr>
        <w:pStyle w:val="Tekstpodstawowy"/>
        <w:spacing w:line="240" w:lineRule="auto"/>
        <w:ind w:right="23"/>
        <w:rPr>
          <w:color w:val="000000"/>
          <w:szCs w:val="24"/>
        </w:rPr>
      </w:pPr>
      <w:r w:rsidRPr="00981B5D">
        <w:rPr>
          <w:color w:val="000000"/>
          <w:szCs w:val="24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6B138D5A" w14:textId="665FC46D" w:rsidR="008E58F4" w:rsidRPr="00981B5D" w:rsidRDefault="008E58F4" w:rsidP="008116C9">
      <w:pPr>
        <w:jc w:val="both"/>
      </w:pPr>
      <w:r w:rsidRPr="00981B5D">
        <w:t xml:space="preserve">Z treścią ww. decyzji można zapoznać się w siedzibie </w:t>
      </w:r>
      <w:r w:rsidR="00981B5D" w:rsidRPr="00981B5D">
        <w:t xml:space="preserve">Urzędu Gminy Turośl </w:t>
      </w:r>
      <w:r w:rsidRPr="00981B5D">
        <w:t xml:space="preserve">po uprzednim umówieniu się z pracownikiem </w:t>
      </w:r>
      <w:r w:rsidR="00981B5D" w:rsidRPr="00981B5D">
        <w:t xml:space="preserve">odpowiedzialnym za prowadzenie sprawy </w:t>
      </w:r>
      <w:r w:rsidRPr="00981B5D">
        <w:t>(nr telefonu do kontaktu:</w:t>
      </w:r>
      <w:r w:rsidR="00981B5D" w:rsidRPr="00981B5D">
        <w:t xml:space="preserve"> 504-913-410 </w:t>
      </w:r>
      <w:r w:rsidRPr="00981B5D">
        <w:t>lub w sposób wskazany w art. 49b § 1 k.p.a.</w:t>
      </w:r>
    </w:p>
    <w:p w14:paraId="1BFCD219" w14:textId="352CEA34" w:rsidR="00BF0C84" w:rsidRPr="00981B5D" w:rsidRDefault="00DB1D55" w:rsidP="008116C9">
      <w:pPr>
        <w:jc w:val="both"/>
        <w:rPr>
          <w:b/>
          <w:color w:val="000000"/>
        </w:rPr>
      </w:pPr>
      <w:r w:rsidRPr="00981B5D">
        <w:t xml:space="preserve">Doręczenie uważa się za dokonane po upływie 14 dni od dnia, w którym nastąpiło </w:t>
      </w:r>
      <w:r w:rsidR="003C2548" w:rsidRPr="00981B5D">
        <w:t>publiczne obwieszczenie, inne publiczne ogłoszenie lub udostępnienie pisma w Biuletynie Informacji Publicznej.</w:t>
      </w:r>
      <w:r w:rsidR="003C2548" w:rsidRPr="00981B5D">
        <w:rPr>
          <w:b/>
          <w:color w:val="000000"/>
        </w:rPr>
        <w:t xml:space="preserve"> </w:t>
      </w:r>
    </w:p>
    <w:p w14:paraId="6615208E" w14:textId="1AB9067C" w:rsidR="007F0A0D" w:rsidRPr="00981B5D" w:rsidRDefault="007F0A0D" w:rsidP="008116C9">
      <w:pPr>
        <w:tabs>
          <w:tab w:val="left" w:pos="360"/>
        </w:tabs>
        <w:ind w:right="46"/>
        <w:jc w:val="both"/>
      </w:pPr>
      <w:r w:rsidRPr="00981B5D">
        <w:t xml:space="preserve">Obwieszczenie nastąpiło </w:t>
      </w:r>
      <w:r w:rsidR="008E58F4" w:rsidRPr="00981B5D">
        <w:t>w dniach: od</w:t>
      </w:r>
      <w:r w:rsidR="00981B5D" w:rsidRPr="00981B5D">
        <w:t xml:space="preserve"> </w:t>
      </w:r>
      <w:r w:rsidR="008116C9">
        <w:t>05</w:t>
      </w:r>
      <w:r w:rsidR="00C925FD">
        <w:t>.02.2024</w:t>
      </w:r>
      <w:r w:rsidR="00981B5D" w:rsidRPr="00981B5D">
        <w:t xml:space="preserve">. </w:t>
      </w:r>
      <w:r w:rsidR="008E58F4" w:rsidRPr="00981B5D">
        <w:t xml:space="preserve">do </w:t>
      </w:r>
      <w:r w:rsidR="008116C9">
        <w:t>19</w:t>
      </w:r>
      <w:r w:rsidR="00981B5D" w:rsidRPr="00981B5D">
        <w:t>.0</w:t>
      </w:r>
      <w:r w:rsidR="00C925FD">
        <w:t>2</w:t>
      </w:r>
      <w:r w:rsidR="00981B5D" w:rsidRPr="00981B5D">
        <w:t>.2024r.</w:t>
      </w:r>
      <w:r w:rsidRPr="00981B5D">
        <w:t xml:space="preserve">                                       </w:t>
      </w:r>
    </w:p>
    <w:p w14:paraId="51EC3E48" w14:textId="77777777" w:rsidR="007F0A0D" w:rsidRDefault="007F0A0D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48B2ACA7" w14:textId="77777777" w:rsidR="008116C9" w:rsidRPr="00981B5D" w:rsidRDefault="008116C9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6B787597" w14:textId="07441519" w:rsidR="008116C9" w:rsidRDefault="000B1CFF" w:rsidP="003C2548">
      <w:pPr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WÓJT</w:t>
      </w:r>
    </w:p>
    <w:p w14:paraId="5492AB38" w14:textId="0B930D51" w:rsidR="000B1CFF" w:rsidRPr="00981B5D" w:rsidRDefault="000B1CFF" w:rsidP="003C2548">
      <w:pPr>
        <w:spacing w:before="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mgr Piotr Niedbała</w:t>
      </w:r>
    </w:p>
    <w:p w14:paraId="05B11C6D" w14:textId="77777777" w:rsidR="007F0A0D" w:rsidRPr="00981B5D" w:rsidRDefault="007F0A0D" w:rsidP="003C2548">
      <w:pPr>
        <w:spacing w:before="60"/>
        <w:jc w:val="both"/>
        <w:rPr>
          <w:b/>
          <w:color w:val="000000"/>
          <w:sz w:val="22"/>
          <w:szCs w:val="22"/>
        </w:rPr>
      </w:pPr>
    </w:p>
    <w:p w14:paraId="6567BB22" w14:textId="77777777" w:rsidR="00A11FE8" w:rsidRPr="00981B5D" w:rsidRDefault="00A11FE8" w:rsidP="007471EC">
      <w:pPr>
        <w:jc w:val="both"/>
        <w:rPr>
          <w:bCs/>
          <w:sz w:val="20"/>
          <w:szCs w:val="20"/>
        </w:rPr>
      </w:pPr>
    </w:p>
    <w:sectPr w:rsidR="00A11FE8" w:rsidRPr="00981B5D" w:rsidSect="00A970C9">
      <w:footerReference w:type="even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6FE0" w14:textId="77777777" w:rsidR="00A970C9" w:rsidRDefault="00A970C9">
      <w:r>
        <w:separator/>
      </w:r>
    </w:p>
  </w:endnote>
  <w:endnote w:type="continuationSeparator" w:id="0">
    <w:p w14:paraId="47F57F89" w14:textId="77777777" w:rsidR="00A970C9" w:rsidRDefault="00A9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E8A" w14:textId="77777777" w:rsidR="004330D7" w:rsidRDefault="004330D7">
    <w:pPr>
      <w:pStyle w:val="Stopka"/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B700" w14:textId="65ECB8D6" w:rsidR="004330D7" w:rsidRPr="00114DEE" w:rsidRDefault="004330D7" w:rsidP="00114DEE">
    <w:pPr>
      <w:pStyle w:val="Stopka"/>
      <w:jc w:val="center"/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574D" w14:textId="77777777" w:rsidR="00A970C9" w:rsidRDefault="00A970C9">
      <w:r>
        <w:separator/>
      </w:r>
    </w:p>
  </w:footnote>
  <w:footnote w:type="continuationSeparator" w:id="0">
    <w:p w14:paraId="670D4427" w14:textId="77777777" w:rsidR="00A970C9" w:rsidRDefault="00A9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C8EA71A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12883314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03D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ED323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411CB8"/>
    <w:multiLevelType w:val="hybridMultilevel"/>
    <w:tmpl w:val="3DE014F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043"/>
    <w:multiLevelType w:val="hybridMultilevel"/>
    <w:tmpl w:val="F3F6B73A"/>
    <w:lvl w:ilvl="0" w:tplc="6B6C78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B6C7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E1B60"/>
    <w:multiLevelType w:val="hybridMultilevel"/>
    <w:tmpl w:val="E7ECEF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266CF"/>
    <w:multiLevelType w:val="hybridMultilevel"/>
    <w:tmpl w:val="64A0D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54F5"/>
    <w:multiLevelType w:val="hybridMultilevel"/>
    <w:tmpl w:val="D2D85C5E"/>
    <w:lvl w:ilvl="0" w:tplc="13760BF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C6906"/>
    <w:multiLevelType w:val="hybridMultilevel"/>
    <w:tmpl w:val="88C45142"/>
    <w:lvl w:ilvl="0" w:tplc="D47C34DC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D2EEF"/>
    <w:multiLevelType w:val="hybridMultilevel"/>
    <w:tmpl w:val="E6EA2EA4"/>
    <w:lvl w:ilvl="0" w:tplc="C1CC55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516971"/>
    <w:multiLevelType w:val="hybridMultilevel"/>
    <w:tmpl w:val="B4F4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9960855">
    <w:abstractNumId w:val="5"/>
  </w:num>
  <w:num w:numId="2" w16cid:durableId="437026242">
    <w:abstractNumId w:val="9"/>
  </w:num>
  <w:num w:numId="3" w16cid:durableId="1960331081">
    <w:abstractNumId w:val="6"/>
  </w:num>
  <w:num w:numId="4" w16cid:durableId="1239558471">
    <w:abstractNumId w:val="8"/>
  </w:num>
  <w:num w:numId="5" w16cid:durableId="1393040373">
    <w:abstractNumId w:val="14"/>
  </w:num>
  <w:num w:numId="6" w16cid:durableId="367461902">
    <w:abstractNumId w:val="3"/>
  </w:num>
  <w:num w:numId="7" w16cid:durableId="2045909497">
    <w:abstractNumId w:val="2"/>
  </w:num>
  <w:num w:numId="8" w16cid:durableId="562789984">
    <w:abstractNumId w:val="1"/>
  </w:num>
  <w:num w:numId="9" w16cid:durableId="1729917245">
    <w:abstractNumId w:val="4"/>
  </w:num>
  <w:num w:numId="10" w16cid:durableId="93986724">
    <w:abstractNumId w:val="10"/>
  </w:num>
  <w:num w:numId="11" w16cid:durableId="332730304">
    <w:abstractNumId w:val="7"/>
  </w:num>
  <w:num w:numId="12" w16cid:durableId="1565723867">
    <w:abstractNumId w:val="12"/>
  </w:num>
  <w:num w:numId="13" w16cid:durableId="612370438">
    <w:abstractNumId w:val="13"/>
  </w:num>
  <w:num w:numId="14" w16cid:durableId="14815055">
    <w:abstractNumId w:val="0"/>
  </w:num>
  <w:num w:numId="15" w16cid:durableId="2449190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B4"/>
    <w:rsid w:val="00007120"/>
    <w:rsid w:val="00031A7A"/>
    <w:rsid w:val="00035119"/>
    <w:rsid w:val="0005459B"/>
    <w:rsid w:val="000633DE"/>
    <w:rsid w:val="000B1CFF"/>
    <w:rsid w:val="000C1979"/>
    <w:rsid w:val="000C7597"/>
    <w:rsid w:val="000D63BD"/>
    <w:rsid w:val="000E4C93"/>
    <w:rsid w:val="000F1F5F"/>
    <w:rsid w:val="00100C91"/>
    <w:rsid w:val="00114DEE"/>
    <w:rsid w:val="00154B89"/>
    <w:rsid w:val="00171106"/>
    <w:rsid w:val="001D3CF7"/>
    <w:rsid w:val="001F74F9"/>
    <w:rsid w:val="00203337"/>
    <w:rsid w:val="0022127E"/>
    <w:rsid w:val="00223963"/>
    <w:rsid w:val="00256D60"/>
    <w:rsid w:val="002C5DA7"/>
    <w:rsid w:val="002E56B6"/>
    <w:rsid w:val="00310C06"/>
    <w:rsid w:val="00332F9B"/>
    <w:rsid w:val="00336111"/>
    <w:rsid w:val="00344C27"/>
    <w:rsid w:val="00362593"/>
    <w:rsid w:val="003933D0"/>
    <w:rsid w:val="003A2F63"/>
    <w:rsid w:val="003C11CA"/>
    <w:rsid w:val="003C2171"/>
    <w:rsid w:val="003C2548"/>
    <w:rsid w:val="00421431"/>
    <w:rsid w:val="00430BAE"/>
    <w:rsid w:val="004330D7"/>
    <w:rsid w:val="00446A30"/>
    <w:rsid w:val="00453E55"/>
    <w:rsid w:val="00461CB1"/>
    <w:rsid w:val="004672CF"/>
    <w:rsid w:val="004674E6"/>
    <w:rsid w:val="004916BE"/>
    <w:rsid w:val="00496EF8"/>
    <w:rsid w:val="004A2508"/>
    <w:rsid w:val="004A7246"/>
    <w:rsid w:val="004C159C"/>
    <w:rsid w:val="004C271A"/>
    <w:rsid w:val="004E0046"/>
    <w:rsid w:val="004E25E1"/>
    <w:rsid w:val="004F13D4"/>
    <w:rsid w:val="004F58FF"/>
    <w:rsid w:val="00507B58"/>
    <w:rsid w:val="00515A62"/>
    <w:rsid w:val="005204DF"/>
    <w:rsid w:val="005343F8"/>
    <w:rsid w:val="005631FB"/>
    <w:rsid w:val="00585A99"/>
    <w:rsid w:val="0058681B"/>
    <w:rsid w:val="005958C3"/>
    <w:rsid w:val="005C73A8"/>
    <w:rsid w:val="0062448D"/>
    <w:rsid w:val="00694DE1"/>
    <w:rsid w:val="006A3ADB"/>
    <w:rsid w:val="006A6D42"/>
    <w:rsid w:val="006B02A8"/>
    <w:rsid w:val="006B26F9"/>
    <w:rsid w:val="006C660E"/>
    <w:rsid w:val="006F399B"/>
    <w:rsid w:val="00706599"/>
    <w:rsid w:val="007165F0"/>
    <w:rsid w:val="0072659E"/>
    <w:rsid w:val="007471EC"/>
    <w:rsid w:val="00747BCA"/>
    <w:rsid w:val="0075202A"/>
    <w:rsid w:val="00766757"/>
    <w:rsid w:val="0079208D"/>
    <w:rsid w:val="007974DE"/>
    <w:rsid w:val="007B4A36"/>
    <w:rsid w:val="007B4EE9"/>
    <w:rsid w:val="007C0D14"/>
    <w:rsid w:val="007E0A71"/>
    <w:rsid w:val="007E2F3F"/>
    <w:rsid w:val="007F0A0D"/>
    <w:rsid w:val="007F39C0"/>
    <w:rsid w:val="008055D8"/>
    <w:rsid w:val="008116C9"/>
    <w:rsid w:val="00813749"/>
    <w:rsid w:val="00833675"/>
    <w:rsid w:val="00834139"/>
    <w:rsid w:val="008647D5"/>
    <w:rsid w:val="00867DF3"/>
    <w:rsid w:val="008909B4"/>
    <w:rsid w:val="008B0A99"/>
    <w:rsid w:val="008B24B8"/>
    <w:rsid w:val="008C4035"/>
    <w:rsid w:val="008D0236"/>
    <w:rsid w:val="008E58F4"/>
    <w:rsid w:val="008E6F38"/>
    <w:rsid w:val="00901ACB"/>
    <w:rsid w:val="00904169"/>
    <w:rsid w:val="00921639"/>
    <w:rsid w:val="00924F3D"/>
    <w:rsid w:val="00963E5D"/>
    <w:rsid w:val="00964586"/>
    <w:rsid w:val="00972836"/>
    <w:rsid w:val="00981B5D"/>
    <w:rsid w:val="009932E8"/>
    <w:rsid w:val="009C7E4F"/>
    <w:rsid w:val="009F176E"/>
    <w:rsid w:val="00A11FE8"/>
    <w:rsid w:val="00A65EB4"/>
    <w:rsid w:val="00A801F6"/>
    <w:rsid w:val="00A83FDA"/>
    <w:rsid w:val="00A970C9"/>
    <w:rsid w:val="00AB1D7E"/>
    <w:rsid w:val="00AC7561"/>
    <w:rsid w:val="00AD1E00"/>
    <w:rsid w:val="00AE48D9"/>
    <w:rsid w:val="00AF07A5"/>
    <w:rsid w:val="00B2226B"/>
    <w:rsid w:val="00B233E1"/>
    <w:rsid w:val="00B336E4"/>
    <w:rsid w:val="00B40B5A"/>
    <w:rsid w:val="00B5013E"/>
    <w:rsid w:val="00B54258"/>
    <w:rsid w:val="00B738FB"/>
    <w:rsid w:val="00B86366"/>
    <w:rsid w:val="00BB1587"/>
    <w:rsid w:val="00BF0C84"/>
    <w:rsid w:val="00C31C40"/>
    <w:rsid w:val="00C3454E"/>
    <w:rsid w:val="00C517E1"/>
    <w:rsid w:val="00C66A97"/>
    <w:rsid w:val="00C8608B"/>
    <w:rsid w:val="00C925FD"/>
    <w:rsid w:val="00CC142D"/>
    <w:rsid w:val="00CF11FF"/>
    <w:rsid w:val="00CF7AA5"/>
    <w:rsid w:val="00D16BF7"/>
    <w:rsid w:val="00D3712C"/>
    <w:rsid w:val="00D515DF"/>
    <w:rsid w:val="00D53E8F"/>
    <w:rsid w:val="00D64EC0"/>
    <w:rsid w:val="00D75B59"/>
    <w:rsid w:val="00D85D2F"/>
    <w:rsid w:val="00D86909"/>
    <w:rsid w:val="00D92A1A"/>
    <w:rsid w:val="00DB1D55"/>
    <w:rsid w:val="00DD68EE"/>
    <w:rsid w:val="00DE574B"/>
    <w:rsid w:val="00DE5E5F"/>
    <w:rsid w:val="00E11BB1"/>
    <w:rsid w:val="00E6744D"/>
    <w:rsid w:val="00E8510E"/>
    <w:rsid w:val="00E90416"/>
    <w:rsid w:val="00E94B7A"/>
    <w:rsid w:val="00EA3B2B"/>
    <w:rsid w:val="00EB7193"/>
    <w:rsid w:val="00EB72D0"/>
    <w:rsid w:val="00EC3F20"/>
    <w:rsid w:val="00ED02B4"/>
    <w:rsid w:val="00EE2BDB"/>
    <w:rsid w:val="00EF4784"/>
    <w:rsid w:val="00EF78C7"/>
    <w:rsid w:val="00F174D6"/>
    <w:rsid w:val="00F31A7A"/>
    <w:rsid w:val="00F6426B"/>
    <w:rsid w:val="00FB748E"/>
    <w:rsid w:val="00FC2797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ACA96"/>
  <w15:docId w15:val="{D5212E02-FF90-41FB-94A4-A2AEE4B6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Theme="minorHAnsi" w:eastAsiaTheme="minorEastAsia" w:hAnsiTheme="minorHAnsi" w:cstheme="minorBidi"/>
    </w:rPr>
  </w:style>
  <w:style w:type="paragraph" w:styleId="Poprawka">
    <w:name w:val="Revision"/>
    <w:hidden/>
    <w:uiPriority w:val="99"/>
    <w:semiHidden/>
    <w:rsid w:val="006F399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2944</CharactersWithSpaces>
  <SharedDoc>false</SharedDoc>
  <HLinks>
    <vt:vector size="12" baseType="variant"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http://www.krakow.rdos.gov.pl/</vt:lpwstr>
      </vt:variant>
      <vt:variant>
        <vt:lpwstr/>
      </vt:variant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mailto:sekretariat@rdos.krakow.pl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subject/>
  <dc:creator>mgaj</dc:creator>
  <cp:keywords/>
  <dc:description/>
  <cp:lastModifiedBy>Monika</cp:lastModifiedBy>
  <cp:revision>6</cp:revision>
  <cp:lastPrinted>2024-02-02T10:50:00Z</cp:lastPrinted>
  <dcterms:created xsi:type="dcterms:W3CDTF">2024-01-25T10:32:00Z</dcterms:created>
  <dcterms:modified xsi:type="dcterms:W3CDTF">2024-02-05T10:05:00Z</dcterms:modified>
</cp:coreProperties>
</file>