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3CCB" w14:textId="3F170775" w:rsidR="000F7C08" w:rsidRDefault="003F303E" w:rsidP="003F30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03E">
        <w:rPr>
          <w:rFonts w:ascii="Times New Roman" w:hAnsi="Times New Roman" w:cs="Times New Roman"/>
          <w:b/>
          <w:bCs/>
          <w:sz w:val="24"/>
          <w:szCs w:val="24"/>
        </w:rPr>
        <w:t>Urząd Gminy Turośl</w:t>
      </w:r>
      <w:r w:rsidRPr="003F303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7C08" w:rsidRPr="00C710F1">
        <w:rPr>
          <w:rFonts w:ascii="Times New Roman" w:hAnsi="Times New Roman" w:cs="Times New Roman"/>
          <w:sz w:val="24"/>
          <w:szCs w:val="24"/>
        </w:rPr>
        <w:t>Turośl</w:t>
      </w:r>
      <w:proofErr w:type="spellEnd"/>
      <w:r w:rsidR="000F7C08" w:rsidRPr="00C710F1">
        <w:rPr>
          <w:rFonts w:ascii="Times New Roman" w:hAnsi="Times New Roman" w:cs="Times New Roman"/>
          <w:sz w:val="24"/>
          <w:szCs w:val="24"/>
        </w:rPr>
        <w:t xml:space="preserve">, </w:t>
      </w:r>
      <w:r w:rsidR="0084742D">
        <w:rPr>
          <w:rFonts w:ascii="Times New Roman" w:hAnsi="Times New Roman" w:cs="Times New Roman"/>
          <w:sz w:val="24"/>
          <w:szCs w:val="24"/>
        </w:rPr>
        <w:t>12</w:t>
      </w:r>
      <w:r w:rsidR="000F7C08">
        <w:rPr>
          <w:rFonts w:ascii="Times New Roman" w:hAnsi="Times New Roman" w:cs="Times New Roman"/>
          <w:sz w:val="24"/>
          <w:szCs w:val="24"/>
        </w:rPr>
        <w:t>.</w:t>
      </w:r>
      <w:r w:rsidR="0084742D">
        <w:rPr>
          <w:rFonts w:ascii="Times New Roman" w:hAnsi="Times New Roman" w:cs="Times New Roman"/>
          <w:sz w:val="24"/>
          <w:szCs w:val="24"/>
        </w:rPr>
        <w:t>03</w:t>
      </w:r>
      <w:r w:rsidR="000F7C08">
        <w:rPr>
          <w:rFonts w:ascii="Times New Roman" w:hAnsi="Times New Roman" w:cs="Times New Roman"/>
          <w:sz w:val="24"/>
          <w:szCs w:val="24"/>
        </w:rPr>
        <w:t>.202</w:t>
      </w:r>
      <w:r w:rsidR="00C3605D">
        <w:rPr>
          <w:rFonts w:ascii="Times New Roman" w:hAnsi="Times New Roman" w:cs="Times New Roman"/>
          <w:sz w:val="24"/>
          <w:szCs w:val="24"/>
        </w:rPr>
        <w:t>4</w:t>
      </w:r>
      <w:r w:rsidR="000F7C08" w:rsidRPr="00C710F1">
        <w:rPr>
          <w:rFonts w:ascii="Times New Roman" w:hAnsi="Times New Roman" w:cs="Times New Roman"/>
          <w:sz w:val="24"/>
          <w:szCs w:val="24"/>
        </w:rPr>
        <w:t>r.</w:t>
      </w:r>
    </w:p>
    <w:p w14:paraId="36F55CEA" w14:textId="6C3F8D35" w:rsidR="003F303E" w:rsidRPr="003F303E" w:rsidRDefault="003F303E" w:rsidP="003F30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F303E">
        <w:rPr>
          <w:rFonts w:ascii="Times New Roman" w:hAnsi="Times New Roman" w:cs="Times New Roman"/>
          <w:b/>
          <w:bCs/>
          <w:sz w:val="24"/>
          <w:szCs w:val="24"/>
        </w:rPr>
        <w:t>ul. Jana Pawła II 49</w:t>
      </w:r>
    </w:p>
    <w:p w14:paraId="144A1602" w14:textId="7CA31E25" w:rsidR="000F7C08" w:rsidRPr="003F303E" w:rsidRDefault="003F303E" w:rsidP="003F30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F303E">
        <w:rPr>
          <w:rFonts w:ascii="Times New Roman" w:hAnsi="Times New Roman" w:cs="Times New Roman"/>
          <w:b/>
          <w:bCs/>
          <w:sz w:val="24"/>
          <w:szCs w:val="24"/>
        </w:rPr>
        <w:t>18-525 Turośl</w:t>
      </w:r>
    </w:p>
    <w:p w14:paraId="6A1C8132" w14:textId="75F56412" w:rsidR="000F7C08" w:rsidRPr="00C710F1" w:rsidRDefault="000F7C08" w:rsidP="000F7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PDŚ.6220.</w:t>
      </w:r>
      <w:r w:rsidR="0084742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4742D">
        <w:rPr>
          <w:rFonts w:ascii="Times New Roman" w:hAnsi="Times New Roman" w:cs="Times New Roman"/>
          <w:sz w:val="24"/>
          <w:szCs w:val="24"/>
        </w:rPr>
        <w:t>4</w:t>
      </w:r>
    </w:p>
    <w:p w14:paraId="62953F7E" w14:textId="77777777" w:rsidR="000F7C08" w:rsidRPr="00C710F1" w:rsidRDefault="000F7C08" w:rsidP="000F7C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ZAWIADOMIENIE - </w:t>
      </w:r>
      <w:r w:rsidRPr="00C710F1">
        <w:rPr>
          <w:rFonts w:ascii="Times New Roman" w:hAnsi="Times New Roman" w:cs="Times New Roman"/>
          <w:b/>
          <w:sz w:val="24"/>
          <w:szCs w:val="24"/>
        </w:rPr>
        <w:t>OBWIESZCZENIE</w:t>
      </w:r>
    </w:p>
    <w:p w14:paraId="12B1A6EF" w14:textId="4A63381C" w:rsidR="000F7C08" w:rsidRDefault="000F7C08" w:rsidP="00FF180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10</w:t>
      </w:r>
      <w:r w:rsidRPr="00C710F1">
        <w:rPr>
          <w:rFonts w:ascii="Times New Roman" w:hAnsi="Times New Roman" w:cs="Times New Roman"/>
          <w:sz w:val="24"/>
          <w:szCs w:val="24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C710F1">
        <w:rPr>
          <w:rFonts w:ascii="Times New Roman" w:hAnsi="Times New Roman" w:cs="Times New Roman"/>
          <w:sz w:val="24"/>
          <w:szCs w:val="24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10F1">
        <w:rPr>
          <w:rFonts w:ascii="Times New Roman" w:hAnsi="Times New Roman" w:cs="Times New Roman"/>
          <w:sz w:val="24"/>
          <w:szCs w:val="24"/>
        </w:rPr>
        <w:t>Kodeksu postępowania administracyjnego (</w:t>
      </w:r>
      <w:proofErr w:type="spellStart"/>
      <w:r w:rsidRPr="00C710F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710F1">
        <w:rPr>
          <w:rFonts w:ascii="Times New Roman" w:hAnsi="Times New Roman" w:cs="Times New Roman"/>
          <w:sz w:val="24"/>
          <w:szCs w:val="24"/>
        </w:rPr>
        <w:t>. Dz. U. z 202</w:t>
      </w:r>
      <w:r w:rsidR="00C3605D">
        <w:rPr>
          <w:rFonts w:ascii="Times New Roman" w:hAnsi="Times New Roman" w:cs="Times New Roman"/>
          <w:sz w:val="24"/>
          <w:szCs w:val="24"/>
        </w:rPr>
        <w:t>3</w:t>
      </w:r>
      <w:r w:rsidRPr="00C710F1">
        <w:rPr>
          <w:rFonts w:ascii="Times New Roman" w:hAnsi="Times New Roman" w:cs="Times New Roman"/>
          <w:sz w:val="24"/>
          <w:szCs w:val="24"/>
        </w:rPr>
        <w:t xml:space="preserve"> r. poz. 7</w:t>
      </w:r>
      <w:r w:rsidR="00C3605D">
        <w:rPr>
          <w:rFonts w:ascii="Times New Roman" w:hAnsi="Times New Roman" w:cs="Times New Roman"/>
          <w:sz w:val="24"/>
          <w:szCs w:val="24"/>
        </w:rPr>
        <w:t>7</w:t>
      </w:r>
      <w:r w:rsidRPr="00C710F1">
        <w:rPr>
          <w:rFonts w:ascii="Times New Roman" w:hAnsi="Times New Roman" w:cs="Times New Roman"/>
          <w:sz w:val="24"/>
          <w:szCs w:val="24"/>
        </w:rPr>
        <w:t>5) w związku z art. 74 ust. 3 ustawy z dnia 3 października 2008 r. o udostępnianiu informacji o środowisku i jego ochronie, udziale społeczeństwa w ochronie środowiska oraz o ocenach oddziaływania na środowisko (</w:t>
      </w:r>
      <w:proofErr w:type="spellStart"/>
      <w:r w:rsidRPr="00C710F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710F1">
        <w:rPr>
          <w:rFonts w:ascii="Times New Roman" w:hAnsi="Times New Roman" w:cs="Times New Roman"/>
          <w:sz w:val="24"/>
          <w:szCs w:val="24"/>
        </w:rPr>
        <w:t>. Dz. U. z 202</w:t>
      </w:r>
      <w:r w:rsidR="00C3605D">
        <w:rPr>
          <w:rFonts w:ascii="Times New Roman" w:hAnsi="Times New Roman" w:cs="Times New Roman"/>
          <w:sz w:val="24"/>
          <w:szCs w:val="24"/>
        </w:rPr>
        <w:t>3</w:t>
      </w:r>
      <w:r w:rsidRPr="00C710F1">
        <w:rPr>
          <w:rFonts w:ascii="Times New Roman" w:hAnsi="Times New Roman" w:cs="Times New Roman"/>
          <w:sz w:val="24"/>
          <w:szCs w:val="24"/>
        </w:rPr>
        <w:t xml:space="preserve"> r. poz.</w:t>
      </w:r>
      <w:r w:rsidR="00C3605D">
        <w:rPr>
          <w:rFonts w:ascii="Times New Roman" w:hAnsi="Times New Roman" w:cs="Times New Roman"/>
          <w:sz w:val="24"/>
          <w:szCs w:val="24"/>
        </w:rPr>
        <w:t xml:space="preserve"> 1049</w:t>
      </w:r>
      <w:r w:rsidRPr="00C710F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C710F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710F1">
        <w:rPr>
          <w:rFonts w:ascii="Times New Roman" w:hAnsi="Times New Roman" w:cs="Times New Roman"/>
          <w:sz w:val="24"/>
          <w:szCs w:val="24"/>
        </w:rPr>
        <w:t>. zm.), Wójt Gminy Turośl</w:t>
      </w:r>
    </w:p>
    <w:p w14:paraId="445DD05A" w14:textId="4EE14737" w:rsidR="000F7C08" w:rsidRDefault="000F7C08" w:rsidP="000F7C0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0F1">
        <w:rPr>
          <w:rFonts w:ascii="Times New Roman" w:hAnsi="Times New Roman" w:cs="Times New Roman"/>
          <w:b/>
          <w:sz w:val="24"/>
          <w:szCs w:val="24"/>
        </w:rPr>
        <w:t xml:space="preserve">zawiadamia strony </w:t>
      </w:r>
    </w:p>
    <w:p w14:paraId="2B8F2787" w14:textId="5E79D17C" w:rsidR="00DA57DC" w:rsidRPr="0084742D" w:rsidRDefault="00F037DA" w:rsidP="0084742D">
      <w:pPr>
        <w:spacing w:after="0" w:line="276" w:lineRule="auto"/>
        <w:ind w:left="-5" w:right="50"/>
        <w:jc w:val="both"/>
        <w:rPr>
          <w:rFonts w:ascii="Times New Roman" w:hAnsi="Times New Roman" w:cs="Times New Roman"/>
          <w:b/>
          <w:kern w:val="2"/>
          <w:sz w:val="24"/>
          <w14:ligatures w14:val="standardContextua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 zakończeniu postepowania dowodowego w sprawie wydania decyzji </w:t>
      </w:r>
      <w:r w:rsidR="000F7C08" w:rsidRPr="00DA57DC">
        <w:rPr>
          <w:rFonts w:ascii="Times New Roman" w:hAnsi="Times New Roman" w:cs="Times New Roman"/>
          <w:bCs/>
          <w:sz w:val="24"/>
          <w:szCs w:val="24"/>
        </w:rPr>
        <w:t>o środowiskowych uwarunkowaniach dla przedsięwzięcia pn.</w:t>
      </w:r>
      <w:r w:rsidR="0084742D">
        <w:rPr>
          <w:rFonts w:ascii="Times New Roman" w:hAnsi="Times New Roman" w:cs="Times New Roman"/>
          <w:sz w:val="24"/>
          <w:szCs w:val="24"/>
        </w:rPr>
        <w:t xml:space="preserve"> </w:t>
      </w:r>
      <w:r w:rsidR="0084742D" w:rsidRPr="001653AB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8474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Budowa 19 budynków mieszkalnych jednorodzinnych wraz z niezbędną infrastrukturą na działce nr 240/7 o powierzchni 3,8333 ha, położonej w miejscowości Szablaki, gm. Turośl</w:t>
      </w:r>
      <w:r w:rsidR="0084742D" w:rsidRPr="00165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84742D">
        <w:rPr>
          <w:rFonts w:ascii="Times New Roman" w:hAnsi="Times New Roman" w:cs="Times New Roman"/>
          <w:b/>
          <w:kern w:val="2"/>
          <w:sz w:val="24"/>
          <w14:ligatures w14:val="standardContextual"/>
        </w:rPr>
        <w:t xml:space="preserve"> </w:t>
      </w:r>
    </w:p>
    <w:p w14:paraId="6CFCA3BB" w14:textId="0266640F" w:rsidR="00DA57DC" w:rsidRDefault="00DA57DC" w:rsidP="00FF1808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Stosownie do przepisu art. 10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 k.p.a. organ administracji publicznej obowiązany jest przed rozpatrzeniem materiału dowodowego i wydaniem decyzji orzekającej, co do istoty sprawy, umożliwić stronom zapoznać się z aktami, wypowiedzenie się, co</w:t>
      </w:r>
      <w:r w:rsidR="002C2D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 zebranych dowodów i materiałów oraz zgłoszonych żądań. </w:t>
      </w:r>
    </w:p>
    <w:p w14:paraId="03787ACA" w14:textId="519CA44D" w:rsidR="002C2DA8" w:rsidRDefault="002C2DA8" w:rsidP="00FF1808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W związku z powyższym, zgodnie z art. 73 </w:t>
      </w:r>
      <w:r w:rsidR="00A3481B"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</w:t>
      </w:r>
      <w:r w:rsidR="00A348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 k.p.a., informuję, że z materiałami dotyczącymi sprawy można zapoznać się w siedzibie</w:t>
      </w:r>
      <w:r w:rsidR="00FF18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Urzędu Gminy Turośl,, ul. Jana Pawła II 49, 18-525 Turośl, pok. Nr 10, od poniedziałku do piątku w godzinach </w:t>
      </w:r>
      <w:r w:rsidR="004221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pracy urzędu </w:t>
      </w:r>
      <w:r w:rsidR="00FF18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oraz zgłosić swoje uwagi w terminie </w:t>
      </w:r>
      <w:r w:rsidR="00FF1808" w:rsidRPr="00395564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7 dni</w:t>
      </w:r>
      <w:r w:rsidR="00FF18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od daty doręczenia niniejszego obwieszczenia.</w:t>
      </w:r>
    </w:p>
    <w:p w14:paraId="36350413" w14:textId="14C95611" w:rsidR="00FF1808" w:rsidRDefault="00FF1808" w:rsidP="00F037DA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F037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Decyzja kończąca postepowanie zostanie wydana po upływie wyżej wskazanego terminu</w:t>
      </w:r>
      <w:r w:rsidR="003955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287D78DF" w14:textId="66F8D448" w:rsidR="00FF1808" w:rsidRPr="0084742D" w:rsidRDefault="00FF1808" w:rsidP="00FF1808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Udostępniono w dniu </w:t>
      </w:r>
      <w:r w:rsidR="0084742D" w:rsidRPr="0084742D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12</w:t>
      </w:r>
      <w:r w:rsidRPr="0084742D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.0</w:t>
      </w:r>
      <w:r w:rsidR="0084742D" w:rsidRPr="0084742D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3</w:t>
      </w:r>
      <w:r w:rsidRPr="0084742D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.202</w:t>
      </w:r>
      <w:r w:rsidR="00C3605D" w:rsidRPr="0084742D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4</w:t>
      </w:r>
      <w:r w:rsidRPr="0084742D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r.</w:t>
      </w:r>
    </w:p>
    <w:p w14:paraId="7C470E66" w14:textId="77777777" w:rsidR="00FF1808" w:rsidRDefault="00FF1808" w:rsidP="00FF1808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3469359" w14:textId="1A9E7E6F" w:rsidR="003F303E" w:rsidRPr="003F303E" w:rsidRDefault="00C3605D" w:rsidP="00FF1808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3F30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3F30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3F30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3F30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3F30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3F303E" w:rsidRPr="003F303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Wójt</w:t>
      </w:r>
    </w:p>
    <w:p w14:paraId="3EF04AB8" w14:textId="77777777" w:rsidR="003F303E" w:rsidRPr="003F303E" w:rsidRDefault="003F303E" w:rsidP="003F303E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7EB5FACD" w14:textId="4D6536B3" w:rsidR="00FF1808" w:rsidRDefault="003F303E" w:rsidP="003F303E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303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mgr Piotr Niedbała</w:t>
      </w:r>
      <w:r w:rsidR="00C3605D" w:rsidRPr="003F303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ab/>
      </w:r>
      <w:r w:rsidR="00C360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C360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</w:p>
    <w:p w14:paraId="4FF43EAF" w14:textId="77777777" w:rsidR="00A72BD8" w:rsidRDefault="00A72BD8" w:rsidP="00FF1808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02403C0" w14:textId="77777777" w:rsidR="00A72BD8" w:rsidRDefault="00A72BD8" w:rsidP="00FF1808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3573330" w14:textId="77777777" w:rsidR="00A72BD8" w:rsidRDefault="00A72BD8" w:rsidP="00FF1808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2814F64" w14:textId="21A5E0DA" w:rsidR="00FF1808" w:rsidRPr="00FF1808" w:rsidRDefault="00FF1808" w:rsidP="00FF1808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FF180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Otrzymują:</w:t>
      </w:r>
    </w:p>
    <w:p w14:paraId="232D4981" w14:textId="5D43DDF4" w:rsidR="00FF1808" w:rsidRPr="00FF1808" w:rsidRDefault="00FF1808" w:rsidP="00FF180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FF180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Inwestor</w:t>
      </w:r>
    </w:p>
    <w:p w14:paraId="08E72B5E" w14:textId="139898F5" w:rsidR="00FF1808" w:rsidRPr="00FF1808" w:rsidRDefault="00FF1808" w:rsidP="00FF180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FF180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Strony postepowania zgodnie z art. 49 k.p.a. poprzez obwieszczenie</w:t>
      </w:r>
    </w:p>
    <w:p w14:paraId="1CB2FF23" w14:textId="76DEB966" w:rsidR="003A465F" w:rsidRPr="00A72BD8" w:rsidRDefault="00FF1808" w:rsidP="00A72BD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FF180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a/a</w:t>
      </w:r>
    </w:p>
    <w:sectPr w:rsidR="003A465F" w:rsidRPr="00A72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57C7B"/>
    <w:multiLevelType w:val="hybridMultilevel"/>
    <w:tmpl w:val="4B4AC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234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CD0"/>
    <w:rsid w:val="000F7C08"/>
    <w:rsid w:val="002C2DA8"/>
    <w:rsid w:val="00372A58"/>
    <w:rsid w:val="00395564"/>
    <w:rsid w:val="003A465F"/>
    <w:rsid w:val="003F303E"/>
    <w:rsid w:val="00422164"/>
    <w:rsid w:val="00463DB5"/>
    <w:rsid w:val="00643B85"/>
    <w:rsid w:val="0084742D"/>
    <w:rsid w:val="008C5FB6"/>
    <w:rsid w:val="009B6C0C"/>
    <w:rsid w:val="00A3481B"/>
    <w:rsid w:val="00A72BD8"/>
    <w:rsid w:val="00C3605D"/>
    <w:rsid w:val="00D02CB5"/>
    <w:rsid w:val="00DA57DC"/>
    <w:rsid w:val="00EA17E6"/>
    <w:rsid w:val="00F037DA"/>
    <w:rsid w:val="00F20CD0"/>
    <w:rsid w:val="00F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59D6"/>
  <w15:chartTrackingRefBased/>
  <w15:docId w15:val="{572B925D-72DF-44BE-BA2F-3C9FBAE1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C0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6</cp:revision>
  <cp:lastPrinted>2023-07-27T10:25:00Z</cp:lastPrinted>
  <dcterms:created xsi:type="dcterms:W3CDTF">2024-01-03T13:12:00Z</dcterms:created>
  <dcterms:modified xsi:type="dcterms:W3CDTF">2024-03-13T08:33:00Z</dcterms:modified>
</cp:coreProperties>
</file>